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3BDED" w14:textId="7F92304F" w:rsidR="009F584C" w:rsidRDefault="007257E5" w:rsidP="009F584C">
      <w:pPr>
        <w:rPr>
          <w:noProof/>
          <w:lang w:eastAsia="en-GB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9A35D03" wp14:editId="40317484">
            <wp:simplePos x="0" y="0"/>
            <wp:positionH relativeFrom="column">
              <wp:posOffset>9304020</wp:posOffset>
            </wp:positionH>
            <wp:positionV relativeFrom="paragraph">
              <wp:posOffset>-342900</wp:posOffset>
            </wp:positionV>
            <wp:extent cx="737870" cy="811530"/>
            <wp:effectExtent l="0" t="0" r="5080" b="7620"/>
            <wp:wrapNone/>
            <wp:docPr id="1378393200" name="Content Placeholder 3" descr="A yellow and blu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CA58EB4-9940-B5BA-E547-F2E77D7E2C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51059" name="Content Placeholder 3" descr="A yellow and blu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DCA58EB4-9940-B5BA-E547-F2E77D7E2C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870" cy="811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B98DC51" wp14:editId="3DCB6D6B">
            <wp:simplePos x="0" y="0"/>
            <wp:positionH relativeFrom="column">
              <wp:posOffset>-198120</wp:posOffset>
            </wp:positionH>
            <wp:positionV relativeFrom="paragraph">
              <wp:posOffset>-388620</wp:posOffset>
            </wp:positionV>
            <wp:extent cx="737870" cy="811530"/>
            <wp:effectExtent l="0" t="0" r="5080" b="7620"/>
            <wp:wrapNone/>
            <wp:docPr id="1974351059" name="Content Placeholder 3" descr="A yellow and blu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CA58EB4-9940-B5BA-E547-F2E77D7E2C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51059" name="Content Placeholder 3" descr="A yellow and blu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DCA58EB4-9940-B5BA-E547-F2E77D7E2C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870" cy="811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A777C" w:rsidRPr="009F584C">
        <w:rPr>
          <w:rFonts w:ascii="Sassoon Infant Std" w:hAnsi="Sassoon Infant Std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8B4FF5" wp14:editId="094A5D4B">
                <wp:simplePos x="0" y="0"/>
                <wp:positionH relativeFrom="column">
                  <wp:posOffset>1188720</wp:posOffset>
                </wp:positionH>
                <wp:positionV relativeFrom="paragraph">
                  <wp:posOffset>-260121</wp:posOffset>
                </wp:positionV>
                <wp:extent cx="7439025" cy="702259"/>
                <wp:effectExtent l="0" t="0" r="9525" b="31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9025" cy="7022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D3722E" w14:textId="0F874FAC" w:rsidR="005F5E9E" w:rsidRPr="00AA777C" w:rsidRDefault="005F5E9E" w:rsidP="00F80A5D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28"/>
                                <w:szCs w:val="18"/>
                              </w:rPr>
                            </w:pPr>
                            <w:r w:rsidRPr="00AA777C">
                              <w:rPr>
                                <w:rFonts w:ascii="Twinkl" w:hAnsi="Twinkl"/>
                                <w:b/>
                                <w:sz w:val="28"/>
                                <w:szCs w:val="18"/>
                              </w:rPr>
                              <w:t xml:space="preserve">Year </w:t>
                            </w:r>
                            <w:r w:rsidR="003D1ECC">
                              <w:rPr>
                                <w:rFonts w:ascii="Twinkl" w:hAnsi="Twinkl"/>
                                <w:b/>
                                <w:sz w:val="28"/>
                                <w:szCs w:val="18"/>
                              </w:rPr>
                              <w:t>2</w:t>
                            </w:r>
                          </w:p>
                          <w:p w14:paraId="39DEA0B9" w14:textId="542B8D2A" w:rsidR="009F584C" w:rsidRPr="00AA777C" w:rsidRDefault="00F80A5D" w:rsidP="00AA777C">
                            <w:pPr>
                              <w:spacing w:after="0"/>
                              <w:jc w:val="center"/>
                              <w:rPr>
                                <w:rFonts w:ascii="Twinkl" w:hAnsi="Twinkl"/>
                                <w:b/>
                                <w:sz w:val="24"/>
                                <w:szCs w:val="18"/>
                                <w:u w:val="single"/>
                              </w:rPr>
                            </w:pPr>
                            <w:r w:rsidRPr="00AA777C">
                              <w:rPr>
                                <w:rFonts w:ascii="Twinkl" w:hAnsi="Twinkl"/>
                                <w:b/>
                                <w:sz w:val="28"/>
                                <w:szCs w:val="18"/>
                                <w:u w:val="single"/>
                              </w:rPr>
                              <w:t>What makes some places special to believers</w:t>
                            </w:r>
                            <w:r w:rsidR="009F584C" w:rsidRPr="00AA777C">
                              <w:rPr>
                                <w:rFonts w:ascii="Twinkl" w:hAnsi="Twinkl"/>
                                <w:b/>
                                <w:sz w:val="24"/>
                                <w:szCs w:val="18"/>
                                <w:u w:val="single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8B4F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.6pt;margin-top:-20.5pt;width:585.75pt;height:55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" stroked="f">
                <v:textbox>
                  <w:txbxContent>
                    <w:p w14:paraId="25D3722E" w14:textId="0F874FAC" w:rsidR="005F5E9E" w:rsidRPr="00AA777C" w:rsidRDefault="005F5E9E" w:rsidP="00F80A5D">
                      <w:pPr>
                        <w:jc w:val="center"/>
                        <w:rPr>
                          <w:rFonts w:ascii="Twinkl" w:hAnsi="Twinkl"/>
                          <w:b/>
                          <w:sz w:val="28"/>
                          <w:szCs w:val="18"/>
                        </w:rPr>
                      </w:pPr>
                      <w:r w:rsidRPr="00AA777C">
                        <w:rPr>
                          <w:rFonts w:ascii="Twinkl" w:hAnsi="Twinkl"/>
                          <w:b/>
                          <w:sz w:val="28"/>
                          <w:szCs w:val="18"/>
                        </w:rPr>
                        <w:t xml:space="preserve">Year </w:t>
                      </w:r>
                      <w:r w:rsidR="003D1ECC">
                        <w:rPr>
                          <w:rFonts w:ascii="Twinkl" w:hAnsi="Twinkl"/>
                          <w:b/>
                          <w:sz w:val="28"/>
                          <w:szCs w:val="18"/>
                        </w:rPr>
                        <w:t>2</w:t>
                      </w:r>
                    </w:p>
                    <w:p w14:paraId="39DEA0B9" w14:textId="542B8D2A" w:rsidR="009F584C" w:rsidRPr="00AA777C" w:rsidRDefault="00F80A5D" w:rsidP="00AA777C">
                      <w:pPr>
                        <w:spacing w:after="0"/>
                        <w:jc w:val="center"/>
                        <w:rPr>
                          <w:rFonts w:ascii="Twinkl" w:hAnsi="Twinkl"/>
                          <w:b/>
                          <w:sz w:val="24"/>
                          <w:szCs w:val="18"/>
                          <w:u w:val="single"/>
                        </w:rPr>
                      </w:pPr>
                      <w:r w:rsidRPr="00AA777C">
                        <w:rPr>
                          <w:rFonts w:ascii="Twinkl" w:hAnsi="Twinkl"/>
                          <w:b/>
                          <w:sz w:val="28"/>
                          <w:szCs w:val="18"/>
                          <w:u w:val="single"/>
                        </w:rPr>
                        <w:t>What makes some places special to believers</w:t>
                      </w:r>
                      <w:r w:rsidR="009F584C" w:rsidRPr="00AA777C">
                        <w:rPr>
                          <w:rFonts w:ascii="Twinkl" w:hAnsi="Twinkl"/>
                          <w:b/>
                          <w:sz w:val="24"/>
                          <w:szCs w:val="18"/>
                          <w:u w:val="single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14:paraId="2CC8A111" w14:textId="14743A4D" w:rsidR="00EF4E85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238"/>
        <w:gridCol w:w="2148"/>
        <w:gridCol w:w="1594"/>
        <w:gridCol w:w="6839"/>
      </w:tblGrid>
      <w:tr w:rsidR="00FD7ABF" w:rsidRPr="005F5E9E" w14:paraId="40EE66F0" w14:textId="77777777" w:rsidTr="00124FAD">
        <w:trPr>
          <w:trHeight w:val="396"/>
        </w:trPr>
        <w:tc>
          <w:tcPr>
            <w:tcW w:w="5238" w:type="dxa"/>
            <w:vMerge w:val="restart"/>
          </w:tcPr>
          <w:p w14:paraId="27D7C412" w14:textId="6BAD3AB9" w:rsidR="00FD7ABF" w:rsidRPr="005F5E9E" w:rsidRDefault="00FD7ABF" w:rsidP="00FD7ABF">
            <w:pPr>
              <w:rPr>
                <w:rFonts w:ascii="Twinkl" w:hAnsi="Twinkl"/>
                <w:b/>
                <w:noProof/>
                <w:sz w:val="28"/>
                <w:u w:val="single"/>
                <w:lang w:eastAsia="en-GB"/>
              </w:rPr>
            </w:pPr>
          </w:p>
          <w:p w14:paraId="1B89B78A" w14:textId="77777777" w:rsidR="00FD7ABF" w:rsidRPr="005F5E9E" w:rsidRDefault="00FD7ABF" w:rsidP="00B70963">
            <w:pPr>
              <w:jc w:val="center"/>
              <w:rPr>
                <w:rFonts w:ascii="Twinkl" w:hAnsi="Twinkl"/>
                <w:b/>
                <w:sz w:val="28"/>
                <w:u w:val="single"/>
              </w:rPr>
            </w:pPr>
            <w:r w:rsidRPr="005F5E9E">
              <w:rPr>
                <w:rFonts w:ascii="Twinkl" w:hAnsi="Twinkl"/>
                <w:b/>
                <w:noProof/>
                <w:sz w:val="28"/>
                <w:u w:val="single"/>
                <w:lang w:eastAsia="en-GB"/>
              </w:rPr>
              <w:drawing>
                <wp:inline distT="0" distB="0" distL="0" distR="0" wp14:anchorId="4C6A3A66" wp14:editId="37945F84">
                  <wp:extent cx="2883535" cy="5614670"/>
                  <wp:effectExtent l="0" t="0" r="0" b="508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3535" cy="5614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81" w:type="dxa"/>
            <w:gridSpan w:val="3"/>
          </w:tcPr>
          <w:p w14:paraId="0D52EA2D" w14:textId="362D368B" w:rsidR="00FD7ABF" w:rsidRPr="005F5E9E" w:rsidRDefault="00FD7ABF" w:rsidP="006C391C">
            <w:pPr>
              <w:jc w:val="center"/>
              <w:rPr>
                <w:rFonts w:ascii="Twinkl" w:hAnsi="Twinkl"/>
                <w:b/>
                <w:sz w:val="28"/>
                <w:u w:val="single"/>
              </w:rPr>
            </w:pPr>
            <w:r w:rsidRPr="005F5E9E">
              <w:rPr>
                <w:rFonts w:ascii="Twinkl" w:hAnsi="Twinkl"/>
                <w:b/>
                <w:sz w:val="28"/>
                <w:u w:val="single"/>
              </w:rPr>
              <w:t>Vocabulary</w:t>
            </w:r>
          </w:p>
        </w:tc>
      </w:tr>
      <w:tr w:rsidR="00F80A5D" w:rsidRPr="005F5E9E" w14:paraId="68AC3EE5" w14:textId="77777777" w:rsidTr="00FD7ABF">
        <w:trPr>
          <w:trHeight w:val="1125"/>
        </w:trPr>
        <w:tc>
          <w:tcPr>
            <w:tcW w:w="5238" w:type="dxa"/>
            <w:vMerge/>
          </w:tcPr>
          <w:p w14:paraId="14EFCD92" w14:textId="77777777" w:rsidR="00FD7ABF" w:rsidRPr="005F5E9E" w:rsidRDefault="00FD7ABF" w:rsidP="00882746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148" w:type="dxa"/>
            <w:vAlign w:val="center"/>
          </w:tcPr>
          <w:p w14:paraId="4EAE1F59" w14:textId="1593DF97" w:rsidR="00FD7ABF" w:rsidRPr="005F5E9E" w:rsidRDefault="00FD7ABF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5F5E9E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092C8852" wp14:editId="33AE2358">
                  <wp:extent cx="866775" cy="574547"/>
                  <wp:effectExtent l="0" t="0" r="0" b="0"/>
                  <wp:docPr id="2" name="Picture 1" descr="Fostering Community Spirit - Anywhere! - A Little Cam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ostering Community Spirit - Anywhere! - A Little Cam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796" cy="585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08F573D9" w14:textId="77777777" w:rsidR="00FD7ABF" w:rsidRPr="005F5E9E" w:rsidRDefault="00FD7ABF" w:rsidP="00CF1EDC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Community</w:t>
            </w:r>
          </w:p>
        </w:tc>
        <w:tc>
          <w:tcPr>
            <w:tcW w:w="6839" w:type="dxa"/>
            <w:vAlign w:val="center"/>
          </w:tcPr>
          <w:p w14:paraId="4B6A0F7E" w14:textId="11A362D8" w:rsidR="00FD7ABF" w:rsidRPr="005F5E9E" w:rsidRDefault="00FD7ABF" w:rsidP="00FD7ABF">
            <w:pPr>
              <w:rPr>
                <w:rFonts w:ascii="Twinkl" w:hAnsi="Twinkl"/>
                <w:sz w:val="28"/>
              </w:rPr>
            </w:pPr>
          </w:p>
          <w:p w14:paraId="3EE12F70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A group of people who have something in common.</w:t>
            </w:r>
          </w:p>
          <w:p w14:paraId="5FE5AD48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</w:p>
          <w:p w14:paraId="09359BF2" w14:textId="77777777" w:rsidR="00FD7ABF" w:rsidRPr="005F5E9E" w:rsidRDefault="00FD7ABF" w:rsidP="00B70963">
            <w:pPr>
              <w:jc w:val="center"/>
              <w:rPr>
                <w:rFonts w:ascii="Twinkl" w:hAnsi="Twinkl"/>
                <w:sz w:val="28"/>
              </w:rPr>
            </w:pPr>
          </w:p>
        </w:tc>
      </w:tr>
      <w:tr w:rsidR="00F80A5D" w:rsidRPr="005F5E9E" w14:paraId="3C906CF0" w14:textId="77777777" w:rsidTr="00124FAD">
        <w:trPr>
          <w:trHeight w:val="699"/>
        </w:trPr>
        <w:tc>
          <w:tcPr>
            <w:tcW w:w="5238" w:type="dxa"/>
            <w:vMerge/>
          </w:tcPr>
          <w:p w14:paraId="32F5C8EF" w14:textId="77777777" w:rsidR="00FD7ABF" w:rsidRPr="005F5E9E" w:rsidRDefault="00FD7ABF" w:rsidP="00882746">
            <w:pPr>
              <w:jc w:val="center"/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1A2A4853" w14:textId="77777777" w:rsidR="00FD7ABF" w:rsidRPr="005F5E9E" w:rsidRDefault="00FD7ABF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5F5E9E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58B43C6A" wp14:editId="01786A20">
                  <wp:extent cx="752475" cy="500867"/>
                  <wp:effectExtent l="0" t="0" r="0" b="0"/>
                  <wp:docPr id="1" name="Picture 1" descr="Jew | History, Beliefs, &amp; Facts |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ew | History, Beliefs, &amp; Facts | Britann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758" cy="507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63256746" w14:textId="77777777" w:rsidR="00FD7ABF" w:rsidRPr="005F5E9E" w:rsidRDefault="00FD7ABF" w:rsidP="00CF1EDC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Jewish</w:t>
            </w:r>
          </w:p>
        </w:tc>
        <w:tc>
          <w:tcPr>
            <w:tcW w:w="6839" w:type="dxa"/>
            <w:vAlign w:val="center"/>
          </w:tcPr>
          <w:p w14:paraId="2CF7E171" w14:textId="77777777" w:rsidR="00FD7ABF" w:rsidRPr="005F5E9E" w:rsidRDefault="00FD7ABF" w:rsidP="00CF1EDC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Relating to the religion of Judaism.</w:t>
            </w:r>
          </w:p>
        </w:tc>
      </w:tr>
      <w:tr w:rsidR="00F80A5D" w:rsidRPr="005F5E9E" w14:paraId="4971311C" w14:textId="77777777" w:rsidTr="00124FAD">
        <w:trPr>
          <w:trHeight w:val="699"/>
        </w:trPr>
        <w:tc>
          <w:tcPr>
            <w:tcW w:w="5238" w:type="dxa"/>
            <w:vMerge/>
          </w:tcPr>
          <w:p w14:paraId="0BB01892" w14:textId="77777777" w:rsidR="00FD7ABF" w:rsidRPr="005F5E9E" w:rsidRDefault="00FD7ABF" w:rsidP="00FD7ABF">
            <w:pPr>
              <w:jc w:val="center"/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7DAB434C" w14:textId="77777777" w:rsidR="00FD7ABF" w:rsidRPr="005F5E9E" w:rsidRDefault="00FD7ABF" w:rsidP="00FD7ABF">
            <w:pPr>
              <w:spacing w:before="40" w:after="40"/>
              <w:jc w:val="center"/>
              <w:rPr>
                <w:rFonts w:ascii="Twinkl" w:hAnsi="Twinkl"/>
                <w:noProof/>
                <w:lang w:eastAsia="en-GB"/>
              </w:rPr>
            </w:pPr>
            <w:r w:rsidRPr="005F5E9E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39F1B1E5" wp14:editId="5728659F">
                  <wp:extent cx="723900" cy="542925"/>
                  <wp:effectExtent l="0" t="0" r="0" b="9525"/>
                  <wp:docPr id="13" name="Picture 13" descr="Lancashire OnLine Parish Clerk Project - Parish of Bolton Parish Church of  St Peter, Greater Bol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ancashire OnLine Parish Clerk Project - Parish of Bolton Parish Church of  St Peter, Greater Bol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807" cy="545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2E41A589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Church</w:t>
            </w:r>
          </w:p>
        </w:tc>
        <w:tc>
          <w:tcPr>
            <w:tcW w:w="6839" w:type="dxa"/>
            <w:vAlign w:val="center"/>
          </w:tcPr>
          <w:p w14:paraId="2778340A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The Christian place of worship</w:t>
            </w:r>
          </w:p>
        </w:tc>
      </w:tr>
      <w:tr w:rsidR="00F80A5D" w:rsidRPr="005F5E9E" w14:paraId="5BAB9A9C" w14:textId="77777777" w:rsidTr="00124FAD">
        <w:trPr>
          <w:trHeight w:val="637"/>
        </w:trPr>
        <w:tc>
          <w:tcPr>
            <w:tcW w:w="5238" w:type="dxa"/>
            <w:vMerge/>
          </w:tcPr>
          <w:p w14:paraId="1675D1F8" w14:textId="77777777" w:rsidR="00FD7ABF" w:rsidRPr="005F5E9E" w:rsidRDefault="00FD7ABF" w:rsidP="00FD7ABF">
            <w:pPr>
              <w:jc w:val="center"/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4104E5EB" w14:textId="77777777" w:rsidR="00FD7ABF" w:rsidRPr="005F5E9E" w:rsidRDefault="00FD7ABF" w:rsidP="00FD7ABF">
            <w:pPr>
              <w:spacing w:before="40" w:after="40"/>
              <w:jc w:val="center"/>
              <w:rPr>
                <w:rFonts w:ascii="Twinkl" w:hAnsi="Twinkl"/>
              </w:rPr>
            </w:pPr>
            <w:r w:rsidRPr="005F5E9E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44308CA1" wp14:editId="158FE58A">
                  <wp:extent cx="593090" cy="638175"/>
                  <wp:effectExtent l="0" t="0" r="0" b="9525"/>
                  <wp:docPr id="11" name="Picture 11" descr="Great Synagogue (Plzeň)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eat Synagogue (Plzeň) - Wikipedi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50" t="8252"/>
                          <a:stretch/>
                        </pic:blipFill>
                        <pic:spPr bwMode="auto">
                          <a:xfrm>
                            <a:off x="0" y="0"/>
                            <a:ext cx="599348" cy="644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73F54581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Synagogue</w:t>
            </w:r>
          </w:p>
        </w:tc>
        <w:tc>
          <w:tcPr>
            <w:tcW w:w="6839" w:type="dxa"/>
            <w:vAlign w:val="center"/>
          </w:tcPr>
          <w:p w14:paraId="23785D9A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The Jewish place of worship, sometimes called a shul.</w:t>
            </w:r>
          </w:p>
        </w:tc>
      </w:tr>
      <w:tr w:rsidR="00F80A5D" w:rsidRPr="005F5E9E" w14:paraId="44FB8444" w14:textId="77777777" w:rsidTr="00124FAD">
        <w:trPr>
          <w:trHeight w:val="620"/>
        </w:trPr>
        <w:tc>
          <w:tcPr>
            <w:tcW w:w="5238" w:type="dxa"/>
            <w:vMerge/>
          </w:tcPr>
          <w:p w14:paraId="61573F51" w14:textId="77777777" w:rsidR="00FD7ABF" w:rsidRPr="005F5E9E" w:rsidRDefault="00FD7ABF" w:rsidP="00FD7ABF">
            <w:pPr>
              <w:jc w:val="center"/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6B24EECC" w14:textId="77777777" w:rsidR="00FD7ABF" w:rsidRPr="005F5E9E" w:rsidRDefault="00FD7ABF" w:rsidP="00FD7ABF">
            <w:pPr>
              <w:spacing w:before="40" w:after="40"/>
              <w:jc w:val="center"/>
              <w:rPr>
                <w:rFonts w:ascii="Twinkl" w:hAnsi="Twinkl"/>
              </w:rPr>
            </w:pPr>
            <w:r w:rsidRPr="005F5E9E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4C65ABEF" wp14:editId="56833161">
                  <wp:extent cx="904875" cy="639990"/>
                  <wp:effectExtent l="0" t="0" r="0" b="8255"/>
                  <wp:docPr id="3" name="Picture 3" descr="Shabbat Shalom Images – Browse 3,943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habbat Shalom Images – Browse 3,943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203" cy="650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02EA094A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Shabbat</w:t>
            </w:r>
          </w:p>
        </w:tc>
        <w:tc>
          <w:tcPr>
            <w:tcW w:w="6839" w:type="dxa"/>
            <w:vAlign w:val="center"/>
          </w:tcPr>
          <w:p w14:paraId="6773150D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A day of rest for Jewish people, the seventh day of the week</w:t>
            </w:r>
          </w:p>
        </w:tc>
      </w:tr>
      <w:tr w:rsidR="00F80A5D" w:rsidRPr="005F5E9E" w14:paraId="0C6CC2B7" w14:textId="77777777" w:rsidTr="00124FAD">
        <w:trPr>
          <w:trHeight w:val="636"/>
        </w:trPr>
        <w:tc>
          <w:tcPr>
            <w:tcW w:w="5238" w:type="dxa"/>
            <w:vMerge/>
          </w:tcPr>
          <w:p w14:paraId="000E0ECE" w14:textId="77777777" w:rsidR="00FD7ABF" w:rsidRPr="005F5E9E" w:rsidRDefault="00FD7ABF" w:rsidP="00FD7ABF">
            <w:pPr>
              <w:jc w:val="center"/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365AB01B" w14:textId="77777777" w:rsidR="00FD7ABF" w:rsidRPr="005F5E9E" w:rsidRDefault="00FD7ABF" w:rsidP="00FD7ABF">
            <w:pPr>
              <w:spacing w:before="40" w:after="40"/>
              <w:jc w:val="center"/>
              <w:rPr>
                <w:rFonts w:ascii="Twinkl" w:hAnsi="Twinkl"/>
              </w:rPr>
            </w:pPr>
            <w:r w:rsidRPr="005F5E9E">
              <w:rPr>
                <w:rFonts w:ascii="Twinkl" w:hAnsi="Twinkl"/>
                <w:noProof/>
              </w:rPr>
              <w:drawing>
                <wp:inline distT="0" distB="0" distL="0" distR="0" wp14:anchorId="562DA467" wp14:editId="3008DD42">
                  <wp:extent cx="833437" cy="571500"/>
                  <wp:effectExtent l="0" t="0" r="508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184" cy="576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5022C949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Mosque</w:t>
            </w:r>
          </w:p>
        </w:tc>
        <w:tc>
          <w:tcPr>
            <w:tcW w:w="6839" w:type="dxa"/>
            <w:vAlign w:val="center"/>
          </w:tcPr>
          <w:p w14:paraId="6190D5F3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The Muslim place of worship</w:t>
            </w:r>
          </w:p>
        </w:tc>
      </w:tr>
      <w:tr w:rsidR="00F80A5D" w:rsidRPr="005F5E9E" w14:paraId="356015D3" w14:textId="77777777" w:rsidTr="00FD7ABF">
        <w:trPr>
          <w:trHeight w:val="263"/>
        </w:trPr>
        <w:tc>
          <w:tcPr>
            <w:tcW w:w="5238" w:type="dxa"/>
            <w:vMerge/>
          </w:tcPr>
          <w:p w14:paraId="4376AE7D" w14:textId="77777777" w:rsidR="00FD7ABF" w:rsidRPr="005F5E9E" w:rsidRDefault="00FD7ABF" w:rsidP="00FD7ABF">
            <w:pPr>
              <w:rPr>
                <w:rFonts w:ascii="Twinkl" w:hAnsi="Twinkl"/>
              </w:rPr>
            </w:pPr>
          </w:p>
        </w:tc>
        <w:tc>
          <w:tcPr>
            <w:tcW w:w="2148" w:type="dxa"/>
            <w:vAlign w:val="center"/>
          </w:tcPr>
          <w:p w14:paraId="3B10BA3E" w14:textId="77777777" w:rsidR="00FD7ABF" w:rsidRPr="005F5E9E" w:rsidRDefault="00FD7ABF" w:rsidP="00FD7ABF">
            <w:pPr>
              <w:spacing w:before="40" w:after="40"/>
              <w:jc w:val="center"/>
              <w:rPr>
                <w:rFonts w:ascii="Twinkl" w:hAnsi="Twinkl"/>
              </w:rPr>
            </w:pPr>
            <w:r w:rsidRPr="005F5E9E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08C5CBF9" wp14:editId="6C45A44D">
                  <wp:extent cx="505609" cy="828675"/>
                  <wp:effectExtent l="0" t="0" r="8890" b="0"/>
                  <wp:docPr id="14" name="Picture 14" descr="The 5 Greatest Expressions of Worship in the Bible - Worship Team Coa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5 Greatest Expressions of Worship in the Bible - Worship Team Coac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2" t="5717" r="54825"/>
                          <a:stretch/>
                        </pic:blipFill>
                        <pic:spPr bwMode="auto">
                          <a:xfrm>
                            <a:off x="0" y="0"/>
                            <a:ext cx="514632" cy="843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0BC5A548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Worship</w:t>
            </w:r>
          </w:p>
        </w:tc>
        <w:tc>
          <w:tcPr>
            <w:tcW w:w="6839" w:type="dxa"/>
            <w:vAlign w:val="center"/>
          </w:tcPr>
          <w:p w14:paraId="38627CF2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To praise and follow God</w:t>
            </w:r>
          </w:p>
        </w:tc>
      </w:tr>
      <w:tr w:rsidR="00F80A5D" w:rsidRPr="005F5E9E" w14:paraId="0DF8D392" w14:textId="77777777" w:rsidTr="00124FAD">
        <w:trPr>
          <w:trHeight w:val="262"/>
        </w:trPr>
        <w:tc>
          <w:tcPr>
            <w:tcW w:w="5238" w:type="dxa"/>
            <w:vMerge/>
          </w:tcPr>
          <w:p w14:paraId="42320530" w14:textId="77777777" w:rsidR="00FD7ABF" w:rsidRPr="005F5E9E" w:rsidRDefault="00FD7ABF" w:rsidP="00FD7ABF">
            <w:pPr>
              <w:rPr>
                <w:rFonts w:ascii="Twinkl" w:hAnsi="Twinkl"/>
              </w:rPr>
            </w:pPr>
          </w:p>
        </w:tc>
        <w:tc>
          <w:tcPr>
            <w:tcW w:w="2148" w:type="dxa"/>
            <w:vAlign w:val="center"/>
          </w:tcPr>
          <w:p w14:paraId="13FDCB7F" w14:textId="77777777" w:rsidR="00FD7ABF" w:rsidRPr="005F5E9E" w:rsidRDefault="00F80A5D" w:rsidP="00FD7ABF">
            <w:pPr>
              <w:spacing w:before="40" w:after="40"/>
              <w:jc w:val="center"/>
              <w:rPr>
                <w:rFonts w:ascii="Twinkl" w:hAnsi="Twinkl"/>
              </w:rPr>
            </w:pPr>
            <w:r w:rsidRPr="005F5E9E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765AA950" wp14:editId="2F936694">
                  <wp:extent cx="504825" cy="563074"/>
                  <wp:effectExtent l="0" t="0" r="0" b="8890"/>
                  <wp:docPr id="15" name="Picture 15" descr="Home - The Sacred Art Gal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ome - The Sacred Art Gal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444" t="13333" r="21778" b="22222"/>
                          <a:stretch/>
                        </pic:blipFill>
                        <pic:spPr bwMode="auto">
                          <a:xfrm>
                            <a:off x="0" y="0"/>
                            <a:ext cx="513200" cy="572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0A747E70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Sacred</w:t>
            </w:r>
          </w:p>
        </w:tc>
        <w:tc>
          <w:tcPr>
            <w:tcW w:w="6839" w:type="dxa"/>
            <w:vAlign w:val="center"/>
          </w:tcPr>
          <w:p w14:paraId="3223441D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Something connected with God or dedicated to a religious purpose</w:t>
            </w:r>
          </w:p>
        </w:tc>
      </w:tr>
    </w:tbl>
    <w:p w14:paraId="50A9C497" w14:textId="77777777" w:rsidR="00624400" w:rsidRPr="005F5E9E" w:rsidRDefault="00624400" w:rsidP="00F23A5A">
      <w:pPr>
        <w:rPr>
          <w:rFonts w:ascii="Twinkl" w:hAnsi="Twinkl"/>
          <w:b/>
          <w:u w:val="single"/>
        </w:rPr>
      </w:pPr>
    </w:p>
    <w:sectPr w:rsidR="00624400" w:rsidRPr="005F5E9E" w:rsidSect="009F58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1169A" w14:textId="77777777" w:rsidR="0025770C" w:rsidRDefault="0025770C" w:rsidP="006732D0">
      <w:pPr>
        <w:spacing w:after="0" w:line="240" w:lineRule="auto"/>
      </w:pPr>
      <w:r>
        <w:separator/>
      </w:r>
    </w:p>
  </w:endnote>
  <w:endnote w:type="continuationSeparator" w:id="0">
    <w:p w14:paraId="2C74B12C" w14:textId="77777777" w:rsidR="0025770C" w:rsidRDefault="0025770C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C9479" w14:textId="77777777" w:rsidR="0025770C" w:rsidRDefault="0025770C" w:rsidP="006732D0">
      <w:pPr>
        <w:spacing w:after="0" w:line="240" w:lineRule="auto"/>
      </w:pPr>
      <w:r>
        <w:separator/>
      </w:r>
    </w:p>
  </w:footnote>
  <w:footnote w:type="continuationSeparator" w:id="0">
    <w:p w14:paraId="4545A080" w14:textId="77777777" w:rsidR="0025770C" w:rsidRDefault="0025770C" w:rsidP="006732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124FAD"/>
    <w:rsid w:val="00133F93"/>
    <w:rsid w:val="0025770C"/>
    <w:rsid w:val="002B6B3B"/>
    <w:rsid w:val="002D1D30"/>
    <w:rsid w:val="003D1ECC"/>
    <w:rsid w:val="00527545"/>
    <w:rsid w:val="00540FF0"/>
    <w:rsid w:val="005F5E9E"/>
    <w:rsid w:val="00624400"/>
    <w:rsid w:val="006732D0"/>
    <w:rsid w:val="00682B2E"/>
    <w:rsid w:val="006C391C"/>
    <w:rsid w:val="007257E5"/>
    <w:rsid w:val="00846A9E"/>
    <w:rsid w:val="00994CD6"/>
    <w:rsid w:val="009F584C"/>
    <w:rsid w:val="00A840E8"/>
    <w:rsid w:val="00AA777C"/>
    <w:rsid w:val="00B70963"/>
    <w:rsid w:val="00C14844"/>
    <w:rsid w:val="00C41C64"/>
    <w:rsid w:val="00CF1EDC"/>
    <w:rsid w:val="00E20577"/>
    <w:rsid w:val="00E214B0"/>
    <w:rsid w:val="00EF4E85"/>
    <w:rsid w:val="00F23A5A"/>
    <w:rsid w:val="00F70B55"/>
    <w:rsid w:val="00F80A5D"/>
    <w:rsid w:val="00FD68A0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08687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4" ma:contentTypeDescription="Create a new document." ma:contentTypeScope="" ma:versionID="8cb483f71c351874daabaacae2860055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8a548a28d57c52c5b2ce9b26c29e762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1E21DA-B72F-4781-8933-A3B86D1E963B}"/>
</file>

<file path=customXml/itemProps2.xml><?xml version="1.0" encoding="utf-8"?>
<ds:datastoreItem xmlns:ds="http://schemas.openxmlformats.org/officeDocument/2006/customXml" ds:itemID="{1154B927-F82D-42E8-A5CD-18C1F241CA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30957-86F3-4188-848E-A64F480FE81F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8</cp:revision>
  <dcterms:created xsi:type="dcterms:W3CDTF">2024-01-15T16:42:00Z</dcterms:created>
  <dcterms:modified xsi:type="dcterms:W3CDTF">2026-08-26T18:02:00Z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