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38B" w:rsidRPr="00C54097" w:rsidRDefault="00BA338B" w:rsidP="00BA338B">
      <w:pPr>
        <w:jc w:val="right"/>
        <w:rPr>
          <w:color w:val="5B9BD5"/>
          <w:sz w:val="64"/>
          <w:szCs w:val="64"/>
        </w:rPr>
      </w:pPr>
      <w:r>
        <w:rPr>
          <w:caps/>
          <w:sz w:val="64"/>
          <w:szCs w:val="64"/>
        </w:rPr>
        <w:t xml:space="preserve">St Michael’s Church of England Primary school </w:t>
      </w:r>
    </w:p>
    <w:p w:rsidR="00BA338B" w:rsidRDefault="00B955C0" w:rsidP="00BA338B">
      <w:pPr>
        <w:jc w:val="right"/>
        <w:rPr>
          <w:sz w:val="72"/>
          <w:szCs w:val="72"/>
        </w:rPr>
      </w:pPr>
      <w:r>
        <w:rPr>
          <w:sz w:val="72"/>
          <w:szCs w:val="72"/>
        </w:rPr>
        <w:t>PE</w:t>
      </w:r>
      <w:r w:rsidR="00BA338B" w:rsidRPr="00C54097">
        <w:rPr>
          <w:sz w:val="72"/>
          <w:szCs w:val="72"/>
        </w:rPr>
        <w:t xml:space="preserve"> Policy</w:t>
      </w:r>
    </w:p>
    <w:p w:rsidR="00BA338B" w:rsidRDefault="00BA338B" w:rsidP="00BA338B">
      <w:pPr>
        <w:jc w:val="right"/>
        <w:rPr>
          <w:sz w:val="72"/>
          <w:szCs w:val="72"/>
        </w:rPr>
      </w:pPr>
      <w:r>
        <w:rPr>
          <w:noProof/>
          <w:lang w:eastAsia="en-GB"/>
        </w:rPr>
        <w:drawing>
          <wp:anchor distT="0" distB="0" distL="114300" distR="114300" simplePos="0" relativeHeight="251659264" behindDoc="0" locked="0" layoutInCell="1" allowOverlap="1" wp14:anchorId="59A0E455" wp14:editId="0C646D1E">
            <wp:simplePos x="0" y="0"/>
            <wp:positionH relativeFrom="column">
              <wp:posOffset>3867150</wp:posOffset>
            </wp:positionH>
            <wp:positionV relativeFrom="paragraph">
              <wp:posOffset>315595</wp:posOffset>
            </wp:positionV>
            <wp:extent cx="1857375" cy="10763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737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338B" w:rsidRDefault="00BA338B" w:rsidP="00BA338B"/>
    <w:p w:rsidR="00BA338B" w:rsidRDefault="00BA338B" w:rsidP="00BA338B"/>
    <w:p w:rsidR="00BA338B" w:rsidRDefault="00BA338B" w:rsidP="00BA338B"/>
    <w:p w:rsidR="00BA338B" w:rsidRDefault="00BA338B" w:rsidP="00BA338B"/>
    <w:p w:rsidR="00BA338B" w:rsidRDefault="00BA338B" w:rsidP="00BA338B">
      <w:pPr>
        <w:pStyle w:val="NoSpacing"/>
        <w:rPr>
          <w:sz w:val="48"/>
          <w:szCs w:val="48"/>
        </w:rPr>
      </w:pPr>
      <w:r w:rsidRPr="0005643A">
        <w:rPr>
          <w:sz w:val="48"/>
          <w:szCs w:val="48"/>
        </w:rPr>
        <w:t xml:space="preserve">Updated </w:t>
      </w:r>
      <w:r w:rsidR="00D93D15">
        <w:rPr>
          <w:sz w:val="48"/>
          <w:szCs w:val="48"/>
        </w:rPr>
        <w:t>July 2024</w:t>
      </w:r>
    </w:p>
    <w:p w:rsidR="00BA338B" w:rsidRPr="0005643A" w:rsidRDefault="00EB4F9E" w:rsidP="00BA338B">
      <w:pPr>
        <w:pStyle w:val="NoSpacing"/>
        <w:rPr>
          <w:sz w:val="48"/>
          <w:szCs w:val="48"/>
        </w:rPr>
      </w:pPr>
      <w:r>
        <w:rPr>
          <w:sz w:val="48"/>
          <w:szCs w:val="48"/>
        </w:rPr>
        <w:t xml:space="preserve">Review date </w:t>
      </w:r>
      <w:r w:rsidR="00D93D15">
        <w:rPr>
          <w:sz w:val="48"/>
          <w:szCs w:val="48"/>
        </w:rPr>
        <w:t>July 2025</w:t>
      </w:r>
      <w:bookmarkStart w:id="0" w:name="_GoBack"/>
      <w:bookmarkEnd w:id="0"/>
    </w:p>
    <w:p w:rsidR="00BA338B" w:rsidRDefault="00BA338B" w:rsidP="00BA338B">
      <w:pPr>
        <w:rPr>
          <w:rFonts w:ascii="Arial" w:hAnsi="Arial" w:cs="Arial"/>
        </w:rPr>
      </w:pPr>
    </w:p>
    <w:p w:rsidR="00BA338B" w:rsidRPr="0005643A" w:rsidRDefault="00BA338B" w:rsidP="00BA338B">
      <w:pPr>
        <w:rPr>
          <w:rFonts w:ascii="Arial" w:hAnsi="Arial" w:cs="Arial"/>
        </w:rPr>
      </w:pPr>
      <w:r w:rsidRPr="0005643A">
        <w:rPr>
          <w:rFonts w:ascii="Arial" w:hAnsi="Arial" w:cs="Arial"/>
        </w:rPr>
        <w:t>Our Inspiration</w:t>
      </w:r>
    </w:p>
    <w:p w:rsidR="00BA338B" w:rsidRPr="0005643A" w:rsidRDefault="00BA338B" w:rsidP="00BA338B">
      <w:pPr>
        <w:rPr>
          <w:rFonts w:ascii="Arial" w:hAnsi="Arial" w:cs="Arial"/>
          <w:b/>
        </w:rPr>
      </w:pPr>
      <w:r w:rsidRPr="0005643A">
        <w:rPr>
          <w:rFonts w:ascii="Arial" w:hAnsi="Arial" w:cs="Arial"/>
          <w:b/>
        </w:rPr>
        <w:t>“For I know the plans I have for you,” declares the LORD,” plans to prosper you and not to harm you, plans to give you hope and a future.”</w:t>
      </w:r>
    </w:p>
    <w:p w:rsidR="00BA338B" w:rsidRPr="0005643A" w:rsidRDefault="00BA338B" w:rsidP="00BA338B">
      <w:pPr>
        <w:rPr>
          <w:rFonts w:ascii="Arial" w:hAnsi="Arial" w:cs="Arial"/>
          <w:b/>
        </w:rPr>
      </w:pPr>
      <w:r w:rsidRPr="0005643A">
        <w:rPr>
          <w:rFonts w:ascii="Arial" w:hAnsi="Arial" w:cs="Arial"/>
          <w:b/>
        </w:rPr>
        <w:t>Jeremiah 29:11</w:t>
      </w:r>
    </w:p>
    <w:p w:rsidR="00BA338B" w:rsidRPr="0005643A" w:rsidRDefault="00BA338B" w:rsidP="00BA338B">
      <w:pPr>
        <w:tabs>
          <w:tab w:val="left" w:pos="1950"/>
        </w:tabs>
        <w:rPr>
          <w:rFonts w:ascii="Arial" w:hAnsi="Arial" w:cs="Arial"/>
        </w:rPr>
      </w:pPr>
      <w:r w:rsidRPr="0005643A">
        <w:rPr>
          <w:rFonts w:ascii="Arial" w:hAnsi="Arial" w:cs="Arial"/>
        </w:rPr>
        <w:t>Our Vision</w:t>
      </w:r>
      <w:r w:rsidRPr="0005643A">
        <w:rPr>
          <w:rFonts w:ascii="Arial" w:hAnsi="Arial" w:cs="Arial"/>
        </w:rPr>
        <w:tab/>
      </w:r>
    </w:p>
    <w:p w:rsidR="00BA338B" w:rsidRPr="0005643A" w:rsidRDefault="00BA338B" w:rsidP="00BA338B">
      <w:pPr>
        <w:rPr>
          <w:rFonts w:ascii="Arial" w:hAnsi="Arial" w:cs="Arial"/>
          <w:b/>
        </w:rPr>
      </w:pPr>
      <w:r w:rsidRPr="0005643A">
        <w:rPr>
          <w:rFonts w:ascii="Arial" w:hAnsi="Arial" w:cs="Arial"/>
          <w:b/>
        </w:rPr>
        <w:t>Immersed in a Christian community, each individual is encouraged, challenged and nurtured to learn and grow to achieve their full potential.</w:t>
      </w:r>
    </w:p>
    <w:p w:rsidR="00BA338B" w:rsidRPr="0005643A" w:rsidRDefault="00BA338B" w:rsidP="00BA338B">
      <w:pPr>
        <w:rPr>
          <w:rFonts w:ascii="Arial" w:hAnsi="Arial" w:cs="Arial"/>
        </w:rPr>
      </w:pPr>
      <w:r w:rsidRPr="0005643A">
        <w:rPr>
          <w:rFonts w:ascii="Arial" w:hAnsi="Arial" w:cs="Arial"/>
        </w:rPr>
        <w:t>Our Values</w:t>
      </w:r>
    </w:p>
    <w:p w:rsidR="00BA338B" w:rsidRDefault="00BA338B" w:rsidP="00BA338B">
      <w:pPr>
        <w:rPr>
          <w:rFonts w:ascii="Arial" w:hAnsi="Arial" w:cs="Arial"/>
          <w:b/>
        </w:rPr>
      </w:pPr>
      <w:r w:rsidRPr="0005643A">
        <w:rPr>
          <w:rFonts w:ascii="Arial" w:hAnsi="Arial" w:cs="Arial"/>
          <w:b/>
        </w:rPr>
        <w:t>Love, Faith, Hope and Joy</w:t>
      </w:r>
    </w:p>
    <w:p w:rsidR="00B955C0" w:rsidRPr="00B955C0" w:rsidRDefault="00B955C0" w:rsidP="00B955C0">
      <w:pPr>
        <w:jc w:val="center"/>
        <w:rPr>
          <w:rFonts w:ascii="Arial" w:hAnsi="Arial" w:cs="Arial"/>
          <w:b/>
          <w:i/>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955C0">
        <w:rPr>
          <w:rStyle w:val="Strong"/>
          <w:rFonts w:ascii="Arial" w:hAnsi="Arial" w:cs="Arial"/>
          <w:b w:val="0"/>
          <w:i/>
          <w:sz w:val="20"/>
          <w:szCs w:val="20"/>
          <w:shd w:val="clear" w:color="auto" w:fill="FFFFFF"/>
        </w:rPr>
        <w:t>“Or do you not know that your body is a temple of the Holy Spirit within you, whom you have from God? You are not your own, for you were bought with a price. So glorify God in your body.” (1 Corinthians 6: 19-20)</w:t>
      </w:r>
    </w:p>
    <w:p w:rsidR="00BA338B" w:rsidRDefault="00BA338B" w:rsidP="00B955C0">
      <w:pPr>
        <w:jc w:val="center"/>
        <w:rPr>
          <w:i/>
          <w:sz w:val="24"/>
          <w:szCs w:val="24"/>
        </w:rPr>
      </w:pPr>
    </w:p>
    <w:p w:rsidR="00BA338B" w:rsidRDefault="00BA338B" w:rsidP="00BA338B">
      <w:pPr>
        <w:jc w:val="center"/>
        <w:rPr>
          <w:i/>
          <w:sz w:val="24"/>
          <w:szCs w:val="24"/>
        </w:rPr>
      </w:pP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u w:val="single"/>
        </w:rPr>
      </w:pPr>
      <w:r w:rsidRPr="00B955C0">
        <w:rPr>
          <w:rStyle w:val="Strong"/>
          <w:rFonts w:ascii="Arial" w:hAnsi="Arial" w:cs="Arial"/>
          <w:sz w:val="22"/>
          <w:szCs w:val="22"/>
          <w:u w:val="single"/>
          <w:bdr w:val="none" w:sz="0" w:space="0" w:color="auto" w:frame="1"/>
        </w:rPr>
        <w:t>Intent</w:t>
      </w: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rPr>
      </w:pPr>
      <w:r w:rsidRPr="00B955C0">
        <w:rPr>
          <w:rFonts w:ascii="Arial" w:hAnsi="Arial" w:cs="Arial"/>
          <w:sz w:val="22"/>
          <w:szCs w:val="22"/>
        </w:rPr>
        <w:t>Here at St. Michael’s our intention when teaching PE is to develop the enjoyment of physical activity and to help children understand the importance of health and wellbeing. We aim to give children the opportunities to develop their skills, understanding and knowledge of sports and apply this in competitions, which will provide them with lifelong skills.</w:t>
      </w: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rPr>
      </w:pPr>
      <w:r w:rsidRPr="00B955C0">
        <w:rPr>
          <w:rFonts w:ascii="Arial" w:hAnsi="Arial" w:cs="Arial"/>
          <w:sz w:val="22"/>
          <w:szCs w:val="22"/>
        </w:rPr>
        <w:t>We aim to ensure that children participate in a number of different sports in order to develop a passion for being active, healthy, resilient and to gain the confidence to try new things.</w:t>
      </w: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rPr>
      </w:pP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u w:val="single"/>
        </w:rPr>
      </w:pPr>
      <w:r w:rsidRPr="00B955C0">
        <w:rPr>
          <w:rStyle w:val="Strong"/>
          <w:rFonts w:ascii="Arial" w:hAnsi="Arial" w:cs="Arial"/>
          <w:sz w:val="22"/>
          <w:szCs w:val="22"/>
          <w:u w:val="single"/>
          <w:bdr w:val="none" w:sz="0" w:space="0" w:color="auto" w:frame="1"/>
        </w:rPr>
        <w:t>Implementation</w:t>
      </w: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rPr>
      </w:pP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rPr>
      </w:pPr>
      <w:r w:rsidRPr="00B955C0">
        <w:rPr>
          <w:rFonts w:ascii="Arial" w:hAnsi="Arial" w:cs="Arial"/>
          <w:sz w:val="22"/>
          <w:szCs w:val="22"/>
        </w:rPr>
        <w:t>Our PE curriculum and objectives cover the skills and knowledge that are shown in the National Curriculum as well as providing children with opportunities to challenge themselves. All PE lessons have a purpose and are meaningful and staff aim to make links to other subjects wherever possible (for example, linking our dance topics to the class novel)</w:t>
      </w: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rPr>
      </w:pP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b/>
          <w:sz w:val="22"/>
          <w:szCs w:val="22"/>
          <w:u w:val="single"/>
        </w:rPr>
      </w:pPr>
      <w:r w:rsidRPr="00B955C0">
        <w:rPr>
          <w:rFonts w:ascii="Arial" w:hAnsi="Arial" w:cs="Arial"/>
          <w:b/>
          <w:sz w:val="22"/>
          <w:szCs w:val="22"/>
          <w:u w:val="single"/>
        </w:rPr>
        <w:t>KS1</w:t>
      </w: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b/>
          <w:sz w:val="22"/>
          <w:szCs w:val="22"/>
          <w:u w:val="single"/>
        </w:rPr>
      </w:pP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rPr>
      </w:pPr>
      <w:r w:rsidRPr="00B955C0">
        <w:rPr>
          <w:rFonts w:ascii="Arial" w:hAnsi="Arial" w:cs="Arial"/>
          <w:sz w:val="22"/>
          <w:szCs w:val="22"/>
        </w:rPr>
        <w:t>We strive for children in KS1 to become competent and confident with the fundamental movement skills (agility, balance, co-ordination) through dance and gymnastics. Basic movements such as running and jumping or throwing and catching are covered through Athletics and Basketball. Children engage in competitive and co-operative activities through House competitions in a variety of different sports.</w:t>
      </w:r>
    </w:p>
    <w:p w:rsidR="00B955C0" w:rsidRPr="00B955C0" w:rsidRDefault="00B955C0" w:rsidP="00B955C0">
      <w:pPr>
        <w:pStyle w:val="NormalWeb"/>
        <w:shd w:val="clear" w:color="auto" w:fill="FFFFFF"/>
        <w:spacing w:before="0" w:beforeAutospacing="0" w:after="0" w:afterAutospacing="0" w:line="330" w:lineRule="atLeast"/>
        <w:jc w:val="center"/>
        <w:textAlignment w:val="baseline"/>
        <w:rPr>
          <w:rFonts w:ascii="Arial" w:hAnsi="Arial" w:cs="Arial"/>
          <w:sz w:val="22"/>
          <w:szCs w:val="22"/>
        </w:rPr>
      </w:pPr>
    </w:p>
    <w:p w:rsidR="00B955C0" w:rsidRPr="00B955C0" w:rsidRDefault="00B955C0" w:rsidP="00B955C0">
      <w:pPr>
        <w:jc w:val="center"/>
        <w:rPr>
          <w:rFonts w:ascii="Arial" w:hAnsi="Arial" w:cs="Arial"/>
          <w:b/>
          <w:u w:val="single"/>
        </w:rPr>
      </w:pPr>
      <w:r w:rsidRPr="00B955C0">
        <w:rPr>
          <w:rFonts w:ascii="Arial" w:hAnsi="Arial" w:cs="Arial"/>
          <w:b/>
          <w:u w:val="single"/>
        </w:rPr>
        <w:t>KS2</w:t>
      </w:r>
    </w:p>
    <w:p w:rsidR="00B955C0" w:rsidRPr="00B955C0" w:rsidRDefault="00B955C0" w:rsidP="00B955C0">
      <w:pPr>
        <w:jc w:val="center"/>
        <w:rPr>
          <w:rFonts w:ascii="Arial" w:hAnsi="Arial" w:cs="Arial"/>
        </w:rPr>
      </w:pPr>
      <w:r w:rsidRPr="00B955C0">
        <w:rPr>
          <w:rFonts w:ascii="Arial" w:hAnsi="Arial" w:cs="Arial"/>
        </w:rPr>
        <w:t xml:space="preserve">In KS2, pupils continue to develop their skills in more competitive and challenging situations through a structured progression of small games (e.g. 1v1, 3v3 5v5). They begin to develop their understanding of the rules of different games, such as Rugby, Football, Cricket, </w:t>
      </w:r>
      <w:proofErr w:type="spellStart"/>
      <w:r w:rsidRPr="00B955C0">
        <w:rPr>
          <w:rFonts w:ascii="Arial" w:hAnsi="Arial" w:cs="Arial"/>
        </w:rPr>
        <w:t>Rounders</w:t>
      </w:r>
      <w:proofErr w:type="spellEnd"/>
      <w:r w:rsidRPr="00B955C0">
        <w:rPr>
          <w:rFonts w:ascii="Arial" w:hAnsi="Arial" w:cs="Arial"/>
        </w:rPr>
        <w:t xml:space="preserve"> and Netball. We encourage children to communicate and collaborate with each other by working as teams. We want children to understand how they can improve in sports by evaluating their performances. Pupils continue to learn dance and gymnastics and our Year 5 children take part in swimming lessons. Our KS2 children are encouraged to develop their resilience and team building through two </w:t>
      </w:r>
      <w:proofErr w:type="spellStart"/>
      <w:r w:rsidRPr="00B955C0">
        <w:rPr>
          <w:rFonts w:ascii="Arial" w:hAnsi="Arial" w:cs="Arial"/>
        </w:rPr>
        <w:t>residentials</w:t>
      </w:r>
      <w:proofErr w:type="spellEnd"/>
      <w:r w:rsidRPr="00B955C0">
        <w:rPr>
          <w:rFonts w:ascii="Arial" w:hAnsi="Arial" w:cs="Arial"/>
        </w:rPr>
        <w:t xml:space="preserve"> that take place in Year 4 and Year 6.</w:t>
      </w:r>
    </w:p>
    <w:p w:rsidR="00451F42" w:rsidRPr="00B955C0" w:rsidRDefault="00451F42" w:rsidP="00BA338B">
      <w:pPr>
        <w:rPr>
          <w:rFonts w:ascii="Arial" w:hAnsi="Arial" w:cs="Arial"/>
          <w:shd w:val="clear" w:color="auto" w:fill="FFFFFF"/>
        </w:rPr>
      </w:pPr>
    </w:p>
    <w:p w:rsidR="00451F42" w:rsidRPr="00B955C0" w:rsidRDefault="00451F42" w:rsidP="00BA338B">
      <w:pPr>
        <w:rPr>
          <w:rFonts w:ascii="Arial" w:hAnsi="Arial" w:cs="Arial"/>
          <w:shd w:val="clear" w:color="auto" w:fill="FFFFFF"/>
        </w:rPr>
      </w:pPr>
    </w:p>
    <w:p w:rsidR="00451F42" w:rsidRPr="00B955C0" w:rsidRDefault="00451F42" w:rsidP="00BA338B">
      <w:pPr>
        <w:rPr>
          <w:rFonts w:ascii="Arial" w:hAnsi="Arial" w:cs="Arial"/>
          <w:shd w:val="clear" w:color="auto" w:fill="FFFFFF"/>
        </w:rPr>
      </w:pPr>
    </w:p>
    <w:p w:rsidR="00B955C0" w:rsidRDefault="00B955C0" w:rsidP="00B955C0">
      <w:pPr>
        <w:rPr>
          <w:rFonts w:ascii="Arial" w:hAnsi="Arial" w:cs="Arial"/>
          <w:b/>
          <w:bCs/>
          <w:u w:val="single"/>
        </w:rPr>
      </w:pPr>
    </w:p>
    <w:p w:rsidR="00B955C0" w:rsidRDefault="00B955C0" w:rsidP="00B955C0">
      <w:pPr>
        <w:rPr>
          <w:rFonts w:ascii="Arial" w:hAnsi="Arial" w:cs="Arial"/>
          <w:b/>
          <w:bCs/>
          <w:u w:val="single"/>
        </w:rPr>
      </w:pPr>
    </w:p>
    <w:p w:rsidR="00B955C0" w:rsidRPr="00B955C0" w:rsidRDefault="00B955C0" w:rsidP="00B955C0">
      <w:pPr>
        <w:rPr>
          <w:rFonts w:ascii="Arial" w:hAnsi="Arial" w:cs="Arial"/>
          <w:b/>
          <w:bCs/>
          <w:u w:val="single"/>
        </w:rPr>
      </w:pPr>
      <w:r w:rsidRPr="00B955C0">
        <w:rPr>
          <w:rFonts w:ascii="Arial" w:hAnsi="Arial" w:cs="Arial"/>
          <w:b/>
          <w:bCs/>
          <w:u w:val="single"/>
        </w:rPr>
        <w:lastRenderedPageBreak/>
        <w:t xml:space="preserve">PE lesson sequence </w:t>
      </w:r>
    </w:p>
    <w:p w:rsidR="00B955C0" w:rsidRPr="00B955C0" w:rsidRDefault="00B955C0" w:rsidP="00B955C0">
      <w:pPr>
        <w:rPr>
          <w:rFonts w:ascii="Arial" w:hAnsi="Arial" w:cs="Arial"/>
          <w:b/>
          <w:bCs/>
          <w:u w:val="single"/>
        </w:rPr>
      </w:pPr>
      <w:r w:rsidRPr="00B955C0">
        <w:rPr>
          <w:rFonts w:ascii="Arial" w:hAnsi="Arial" w:cs="Arial"/>
          <w:b/>
          <w:bCs/>
          <w:u w:val="single"/>
        </w:rPr>
        <w:t xml:space="preserve">Warm up </w:t>
      </w:r>
    </w:p>
    <w:p w:rsidR="00B955C0" w:rsidRPr="00B955C0" w:rsidRDefault="00B955C0" w:rsidP="00B955C0">
      <w:pPr>
        <w:rPr>
          <w:rFonts w:ascii="Arial" w:hAnsi="Arial" w:cs="Arial"/>
          <w:bCs/>
        </w:rPr>
      </w:pPr>
      <w:r w:rsidRPr="00B955C0">
        <w:rPr>
          <w:rFonts w:ascii="Arial" w:hAnsi="Arial" w:cs="Arial"/>
          <w:bCs/>
        </w:rPr>
        <w:t xml:space="preserve">Children should have an element of cardio and stretching at the start of each PE lesson. During this discussion should take place on why it is important to warm up and the effect it has on our bodies. </w:t>
      </w:r>
    </w:p>
    <w:p w:rsidR="00B955C0" w:rsidRPr="00B955C0" w:rsidRDefault="00B955C0" w:rsidP="00B955C0">
      <w:pPr>
        <w:rPr>
          <w:rFonts w:ascii="Arial" w:hAnsi="Arial" w:cs="Arial"/>
          <w:b/>
          <w:bCs/>
          <w:u w:val="single"/>
        </w:rPr>
      </w:pPr>
      <w:r w:rsidRPr="00B955C0">
        <w:rPr>
          <w:rFonts w:ascii="Arial" w:hAnsi="Arial" w:cs="Arial"/>
          <w:b/>
          <w:bCs/>
          <w:u w:val="single"/>
        </w:rPr>
        <w:t>Recap Prior Learning</w:t>
      </w:r>
    </w:p>
    <w:p w:rsidR="00B955C0" w:rsidRPr="00B955C0" w:rsidRDefault="00B955C0" w:rsidP="00B955C0">
      <w:pPr>
        <w:rPr>
          <w:rFonts w:ascii="Arial" w:hAnsi="Arial" w:cs="Arial"/>
        </w:rPr>
      </w:pPr>
      <w:r w:rsidRPr="00B955C0">
        <w:rPr>
          <w:rFonts w:ascii="Arial" w:hAnsi="Arial" w:cs="Arial"/>
          <w:bCs/>
        </w:rPr>
        <w:t xml:space="preserve">In KS2, if it is a new unit of work, children should recap any previous skills they have learnt that will help them in </w:t>
      </w:r>
      <w:r w:rsidRPr="00B955C0">
        <w:rPr>
          <w:rFonts w:ascii="Arial" w:hAnsi="Arial" w:cs="Arial"/>
        </w:rPr>
        <w:t xml:space="preserve">the sport they are covering. For example, throwing and catching in Year 1 will support playing Netball in Year 4. In KS1, children should discuss how previous skills can support with the new skill. For example, negotiating space in Reception is needed to send a ball in different directions in Year 2. </w:t>
      </w:r>
    </w:p>
    <w:p w:rsidR="00B955C0" w:rsidRPr="00B955C0" w:rsidRDefault="00B955C0" w:rsidP="00B955C0">
      <w:pPr>
        <w:rPr>
          <w:rFonts w:ascii="Arial" w:hAnsi="Arial" w:cs="Arial"/>
          <w:b/>
          <w:u w:val="single"/>
        </w:rPr>
      </w:pPr>
      <w:r w:rsidRPr="00B955C0">
        <w:rPr>
          <w:rFonts w:ascii="Arial" w:hAnsi="Arial" w:cs="Arial"/>
          <w:b/>
          <w:u w:val="single"/>
        </w:rPr>
        <w:t xml:space="preserve">Teaching Skills </w:t>
      </w:r>
    </w:p>
    <w:p w:rsidR="00B955C0" w:rsidRPr="00B955C0" w:rsidRDefault="00B955C0" w:rsidP="00B955C0">
      <w:pPr>
        <w:rPr>
          <w:rFonts w:ascii="Arial" w:hAnsi="Arial" w:cs="Arial"/>
        </w:rPr>
      </w:pPr>
      <w:r w:rsidRPr="00B955C0">
        <w:rPr>
          <w:rFonts w:ascii="Arial" w:hAnsi="Arial" w:cs="Arial"/>
        </w:rPr>
        <w:t xml:space="preserve">Model to the children the skill for that lesson. Be specific in expectations. Show the children how to position themselves and equipment as well as talking through any safety precautions they need to be aware of. </w:t>
      </w:r>
    </w:p>
    <w:p w:rsidR="00B955C0" w:rsidRPr="00B955C0" w:rsidRDefault="00B955C0" w:rsidP="00B955C0">
      <w:pPr>
        <w:rPr>
          <w:rFonts w:ascii="Arial" w:hAnsi="Arial" w:cs="Arial"/>
          <w:b/>
          <w:bCs/>
          <w:u w:val="single"/>
        </w:rPr>
      </w:pPr>
      <w:r w:rsidRPr="00B955C0">
        <w:rPr>
          <w:rFonts w:ascii="Arial" w:hAnsi="Arial" w:cs="Arial"/>
          <w:b/>
          <w:bCs/>
          <w:u w:val="single"/>
        </w:rPr>
        <w:t xml:space="preserve">Practising Skills </w:t>
      </w:r>
    </w:p>
    <w:p w:rsidR="00B955C0" w:rsidRPr="00B955C0" w:rsidRDefault="00B955C0" w:rsidP="00B955C0">
      <w:pPr>
        <w:rPr>
          <w:rFonts w:ascii="Arial" w:hAnsi="Arial" w:cs="Arial"/>
        </w:rPr>
      </w:pPr>
      <w:r w:rsidRPr="00B955C0">
        <w:rPr>
          <w:rFonts w:ascii="Arial" w:hAnsi="Arial" w:cs="Arial"/>
        </w:rPr>
        <w:t xml:space="preserve">Children will practice the skill for that lesson and objective. Differentiation will be available through the equipment or space that is being used.  </w:t>
      </w:r>
    </w:p>
    <w:p w:rsidR="00B955C0" w:rsidRPr="00B955C0" w:rsidRDefault="00B955C0" w:rsidP="00B955C0">
      <w:pPr>
        <w:rPr>
          <w:rFonts w:ascii="Arial" w:hAnsi="Arial" w:cs="Arial"/>
        </w:rPr>
      </w:pPr>
      <w:r w:rsidRPr="00B955C0">
        <w:rPr>
          <w:rFonts w:ascii="Arial" w:hAnsi="Arial" w:cs="Arial"/>
          <w:b/>
          <w:bCs/>
          <w:u w:val="single"/>
        </w:rPr>
        <w:t>Games/Performance</w:t>
      </w:r>
    </w:p>
    <w:p w:rsidR="00B955C0" w:rsidRPr="00B955C0" w:rsidRDefault="00B955C0" w:rsidP="00B955C0">
      <w:pPr>
        <w:rPr>
          <w:rFonts w:ascii="Arial" w:hAnsi="Arial" w:cs="Arial"/>
          <w:bCs/>
        </w:rPr>
      </w:pPr>
      <w:r w:rsidRPr="00B955C0">
        <w:rPr>
          <w:rFonts w:ascii="Arial" w:hAnsi="Arial" w:cs="Arial"/>
          <w:bCs/>
        </w:rPr>
        <w:t xml:space="preserve">Children are given the opportunity to put the skill into practice through a conditioned game under the pressure of time and opponents. In Gymnastics and Dance children are given the opportunity to link the movements together and perform them to an audience. </w:t>
      </w:r>
    </w:p>
    <w:p w:rsidR="00B955C0" w:rsidRPr="00B955C0" w:rsidRDefault="00B955C0" w:rsidP="00B955C0">
      <w:pPr>
        <w:rPr>
          <w:rFonts w:ascii="Arial" w:hAnsi="Arial" w:cs="Arial"/>
          <w:b/>
          <w:bCs/>
          <w:u w:val="single"/>
        </w:rPr>
      </w:pPr>
      <w:r w:rsidRPr="00B955C0">
        <w:rPr>
          <w:rFonts w:ascii="Arial" w:hAnsi="Arial" w:cs="Arial"/>
          <w:b/>
          <w:bCs/>
          <w:u w:val="single"/>
        </w:rPr>
        <w:t xml:space="preserve">Cool Down/Assess </w:t>
      </w:r>
    </w:p>
    <w:p w:rsidR="00B955C0" w:rsidRPr="00B955C0" w:rsidRDefault="00B955C0" w:rsidP="00B955C0">
      <w:pPr>
        <w:rPr>
          <w:rFonts w:ascii="Arial" w:hAnsi="Arial" w:cs="Arial"/>
          <w:bCs/>
        </w:rPr>
      </w:pPr>
      <w:r w:rsidRPr="00B955C0">
        <w:rPr>
          <w:rFonts w:ascii="Arial" w:hAnsi="Arial" w:cs="Arial"/>
          <w:bCs/>
        </w:rPr>
        <w:t xml:space="preserve">Children need to slowly decrease the level of activity they have been completing. They also need to understand the importance and how this is important for the body to recover after exercise. Discuss what skills the children have acquired and how these can be used in sports. </w:t>
      </w:r>
    </w:p>
    <w:p w:rsidR="00B955C0" w:rsidRPr="00B955C0" w:rsidRDefault="00B955C0" w:rsidP="00B955C0">
      <w:pPr>
        <w:jc w:val="center"/>
        <w:rPr>
          <w:rFonts w:ascii="Arial" w:hAnsi="Arial" w:cs="Arial"/>
          <w:b/>
          <w:u w:val="single"/>
        </w:rPr>
      </w:pPr>
    </w:p>
    <w:p w:rsidR="00B955C0" w:rsidRPr="00B955C0" w:rsidRDefault="00B955C0" w:rsidP="00B955C0">
      <w:pPr>
        <w:jc w:val="center"/>
        <w:rPr>
          <w:rFonts w:ascii="Arial" w:hAnsi="Arial" w:cs="Arial"/>
          <w:b/>
          <w:u w:val="single"/>
        </w:rPr>
      </w:pPr>
      <w:r w:rsidRPr="00B955C0">
        <w:rPr>
          <w:rFonts w:ascii="Arial" w:hAnsi="Arial" w:cs="Arial"/>
          <w:b/>
          <w:u w:val="single"/>
        </w:rPr>
        <w:t>Impact</w:t>
      </w:r>
    </w:p>
    <w:p w:rsidR="00B955C0" w:rsidRPr="00B955C0" w:rsidRDefault="00B955C0" w:rsidP="00B955C0">
      <w:pPr>
        <w:jc w:val="center"/>
        <w:rPr>
          <w:rFonts w:ascii="Arial" w:hAnsi="Arial" w:cs="Arial"/>
        </w:rPr>
      </w:pPr>
      <w:r w:rsidRPr="00B955C0">
        <w:rPr>
          <w:rFonts w:ascii="Arial" w:hAnsi="Arial" w:cs="Arial"/>
        </w:rPr>
        <w:t>We endeavour to ensure our children reach or exceed their potential based on their baseline assessment. Children’s ability and progress is measured against the expectations set for each year group. The impact of our PE curriculum is that our children are able to carry on leading active, healthy lives once they have left Primary education.</w:t>
      </w:r>
    </w:p>
    <w:p w:rsidR="00451F42" w:rsidRPr="00B955C0" w:rsidRDefault="00451F42" w:rsidP="00BA338B">
      <w:pPr>
        <w:rPr>
          <w:rFonts w:ascii="Arial" w:hAnsi="Arial" w:cs="Arial"/>
          <w:b/>
          <w:u w:val="single"/>
        </w:rPr>
      </w:pPr>
    </w:p>
    <w:p w:rsidR="00B955C0" w:rsidRDefault="00B955C0" w:rsidP="00BA338B">
      <w:pPr>
        <w:rPr>
          <w:rFonts w:ascii="Comic Sans MS" w:hAnsi="Comic Sans MS"/>
          <w:b/>
          <w:u w:val="single"/>
        </w:rPr>
      </w:pPr>
    </w:p>
    <w:p w:rsidR="00B955C0" w:rsidRDefault="00B955C0" w:rsidP="00B955C0">
      <w:pPr>
        <w:tabs>
          <w:tab w:val="left" w:pos="195"/>
          <w:tab w:val="center" w:pos="4513"/>
          <w:tab w:val="left" w:pos="6255"/>
        </w:tabs>
        <w:rPr>
          <w:b/>
          <w:u w:val="single"/>
        </w:rPr>
        <w:sectPr w:rsidR="00B955C0">
          <w:pgSz w:w="11906" w:h="16838"/>
          <w:pgMar w:top="1440" w:right="1440" w:bottom="1440" w:left="1440" w:header="708" w:footer="708" w:gutter="0"/>
          <w:cols w:space="708"/>
          <w:docGrid w:linePitch="360"/>
        </w:sectPr>
      </w:pPr>
    </w:p>
    <w:p w:rsidR="00B955C0" w:rsidRPr="00A40161" w:rsidRDefault="00B955C0" w:rsidP="00B955C0">
      <w:pPr>
        <w:tabs>
          <w:tab w:val="left" w:pos="195"/>
          <w:tab w:val="center" w:pos="4513"/>
          <w:tab w:val="left" w:pos="6255"/>
        </w:tabs>
        <w:rPr>
          <w:b/>
          <w:u w:val="single"/>
        </w:rPr>
      </w:pPr>
      <w:r>
        <w:rPr>
          <w:b/>
          <w:u w:val="single"/>
        </w:rPr>
        <w:lastRenderedPageBreak/>
        <w:tab/>
      </w:r>
      <w:r w:rsidRPr="00A40161">
        <w:rPr>
          <w:b/>
          <w:u w:val="single"/>
        </w:rPr>
        <w:t>PE Long Term Plan</w:t>
      </w:r>
    </w:p>
    <w:tbl>
      <w:tblPr>
        <w:tblStyle w:val="TableGrid"/>
        <w:tblW w:w="0" w:type="auto"/>
        <w:tblLook w:val="04A0" w:firstRow="1" w:lastRow="0" w:firstColumn="1" w:lastColumn="0" w:noHBand="0" w:noVBand="1"/>
      </w:tblPr>
      <w:tblGrid>
        <w:gridCol w:w="1043"/>
        <w:gridCol w:w="1763"/>
        <w:gridCol w:w="1938"/>
        <w:gridCol w:w="1938"/>
        <w:gridCol w:w="1762"/>
        <w:gridCol w:w="1762"/>
        <w:gridCol w:w="1871"/>
        <w:gridCol w:w="1871"/>
      </w:tblGrid>
      <w:tr w:rsidR="00864999" w:rsidRPr="00C30644" w:rsidTr="00BE4427">
        <w:tc>
          <w:tcPr>
            <w:tcW w:w="1291" w:type="dxa"/>
          </w:tcPr>
          <w:p w:rsidR="00864999" w:rsidRPr="00C448A0" w:rsidRDefault="00864999" w:rsidP="00BE4427">
            <w:pPr>
              <w:rPr>
                <w:rFonts w:ascii="Twinkl Precursive" w:hAnsi="Twinkl Precursive"/>
                <w:sz w:val="18"/>
                <w:szCs w:val="18"/>
              </w:rPr>
            </w:pPr>
          </w:p>
        </w:tc>
        <w:tc>
          <w:tcPr>
            <w:tcW w:w="1517" w:type="dxa"/>
          </w:tcPr>
          <w:p w:rsidR="00864999" w:rsidRPr="00C448A0" w:rsidRDefault="00864999" w:rsidP="00BE4427">
            <w:pPr>
              <w:jc w:val="center"/>
              <w:rPr>
                <w:rFonts w:ascii="Twinkl Precursive" w:hAnsi="Twinkl Precursive"/>
                <w:sz w:val="18"/>
                <w:szCs w:val="18"/>
              </w:rPr>
            </w:pPr>
            <w:r w:rsidRPr="00C448A0">
              <w:rPr>
                <w:rFonts w:ascii="Twinkl Precursive" w:hAnsi="Twinkl Precursive"/>
                <w:sz w:val="18"/>
                <w:szCs w:val="18"/>
              </w:rPr>
              <w:t>Reception</w:t>
            </w:r>
          </w:p>
        </w:tc>
        <w:tc>
          <w:tcPr>
            <w:tcW w:w="168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Year 1</w:t>
            </w:r>
          </w:p>
        </w:tc>
        <w:tc>
          <w:tcPr>
            <w:tcW w:w="171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Year 2 </w:t>
            </w:r>
          </w:p>
        </w:tc>
        <w:tc>
          <w:tcPr>
            <w:tcW w:w="186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Year 3 </w:t>
            </w:r>
          </w:p>
        </w:tc>
        <w:tc>
          <w:tcPr>
            <w:tcW w:w="183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Year 4</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Year 5 </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Year 6 </w:t>
            </w:r>
          </w:p>
        </w:tc>
      </w:tr>
      <w:tr w:rsidR="00864999" w:rsidRPr="00C30644" w:rsidTr="00BE4427">
        <w:tc>
          <w:tcPr>
            <w:tcW w:w="1291"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Autumn 1</w:t>
            </w:r>
          </w:p>
        </w:tc>
        <w:tc>
          <w:tcPr>
            <w:tcW w:w="1517"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Introduction to PE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Fundamentals Unit 1</w:t>
            </w:r>
          </w:p>
        </w:tc>
        <w:tc>
          <w:tcPr>
            <w:tcW w:w="168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Fundamentals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Fitness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Recognise the effects of exercise on the body</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Explore balance, jumping, hopping, skipping.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To be able to move safely and with control. </w:t>
            </w:r>
          </w:p>
        </w:tc>
        <w:tc>
          <w:tcPr>
            <w:tcW w:w="171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Fundamentals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Fitness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Recognise the effects of exercise on the body</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Develop balance, jumping, hopping, skipping with equipment.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To be able to move safely and with control.</w:t>
            </w:r>
          </w:p>
        </w:tc>
        <w:tc>
          <w:tcPr>
            <w:tcW w:w="186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Fundamentals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Fitness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Recognise changes in temperature, heart rate and breathing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Develop technique and control with balance, jumping, hopping, skipping with equipment.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Understand how to </w:t>
            </w:r>
            <w:r w:rsidRPr="00C448A0">
              <w:rPr>
                <w:rFonts w:ascii="Twinkl Precursive" w:hAnsi="Twinkl Precursive"/>
                <w:sz w:val="18"/>
                <w:szCs w:val="18"/>
              </w:rPr>
              <w:lastRenderedPageBreak/>
              <w:t xml:space="preserve">change speed.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tc>
        <w:tc>
          <w:tcPr>
            <w:tcW w:w="183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Fundamentals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Fitness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Talk confidently about the effect of exercise on the body.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Develop technique and control with balance, jumping, hopping, skipping with equipment.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Understand how to change speed. </w:t>
            </w:r>
          </w:p>
          <w:p w:rsidR="00864999" w:rsidRPr="00C448A0" w:rsidRDefault="00864999" w:rsidP="00BE4427">
            <w:pPr>
              <w:rPr>
                <w:rFonts w:ascii="Twinkl Precursive" w:hAnsi="Twinkl Precursive"/>
                <w:sz w:val="18"/>
                <w:szCs w:val="18"/>
              </w:rPr>
            </w:pP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Fundamentals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Fitness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Describe the effect of exercise on the body showing understanding of principles of respiration, temperature, fatigue and recovery.</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Develop technique and control with balance, jumping, hopping, skipping with equipment.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Understand how to change speed. </w:t>
            </w:r>
          </w:p>
          <w:p w:rsidR="00864999" w:rsidRPr="00C448A0" w:rsidRDefault="00864999" w:rsidP="00BE4427">
            <w:pPr>
              <w:rPr>
                <w:rFonts w:ascii="Twinkl Precursive" w:hAnsi="Twinkl Precursive"/>
                <w:sz w:val="18"/>
                <w:szCs w:val="18"/>
              </w:rPr>
            </w:pP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Fitness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Swimming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Show responsibility for own warm up.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 25 metres.</w:t>
            </w:r>
          </w:p>
        </w:tc>
      </w:tr>
      <w:tr w:rsidR="00864999" w:rsidRPr="00C30644" w:rsidTr="00BE4427">
        <w:tc>
          <w:tcPr>
            <w:tcW w:w="1291"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Autumn 2</w:t>
            </w:r>
          </w:p>
        </w:tc>
        <w:tc>
          <w:tcPr>
            <w:tcW w:w="1517"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Introduction to PE Unit 2</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Fundamentals</w:t>
            </w: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Unit 2</w:t>
            </w:r>
          </w:p>
        </w:tc>
        <w:tc>
          <w:tcPr>
            <w:tcW w:w="168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Yoga</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Team Building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proofErr w:type="gramStart"/>
            <w:r w:rsidRPr="00C448A0">
              <w:rPr>
                <w:rFonts w:ascii="Twinkl Precursive" w:hAnsi="Twinkl Precursive" w:cs="Arial"/>
                <w:sz w:val="18"/>
                <w:szCs w:val="18"/>
                <w:shd w:val="clear" w:color="auto" w:fill="FFFFFF"/>
              </w:rPr>
              <w:t>Understand  mindfulness</w:t>
            </w:r>
            <w:proofErr w:type="gramEnd"/>
            <w:r w:rsidRPr="00C448A0">
              <w:rPr>
                <w:rFonts w:ascii="Twinkl Precursive" w:hAnsi="Twinkl Precursive" w:cs="Arial"/>
                <w:sz w:val="18"/>
                <w:szCs w:val="18"/>
                <w:shd w:val="clear" w:color="auto" w:fill="FFFFFF"/>
              </w:rPr>
              <w:t xml:space="preserve"> and body awareness. They begin to learn yoga poses and techniques that will help them to connect their mind and body. Build strength, flexibility and balance. </w:t>
            </w:r>
            <w:r w:rsidRPr="00C448A0">
              <w:rPr>
                <w:rFonts w:ascii="Twinkl Precursive" w:hAnsi="Twinkl Precursive" w:cs="Arial"/>
                <w:sz w:val="18"/>
                <w:szCs w:val="18"/>
                <w:shd w:val="clear" w:color="auto" w:fill="FFFFFF"/>
              </w:rPr>
              <w:lastRenderedPageBreak/>
              <w:t xml:space="preserve">Breathing and meditation </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 xml:space="preserve">Develop communication and problem solving skills. </w:t>
            </w:r>
          </w:p>
        </w:tc>
        <w:tc>
          <w:tcPr>
            <w:tcW w:w="171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Yoga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Team Building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proofErr w:type="gramStart"/>
            <w:r w:rsidRPr="00C448A0">
              <w:rPr>
                <w:rFonts w:ascii="Twinkl Precursive" w:hAnsi="Twinkl Precursive" w:cs="Arial"/>
                <w:sz w:val="18"/>
                <w:szCs w:val="18"/>
                <w:shd w:val="clear" w:color="auto" w:fill="FFFFFF"/>
              </w:rPr>
              <w:t>Understand  mindfulness</w:t>
            </w:r>
            <w:proofErr w:type="gramEnd"/>
            <w:r w:rsidRPr="00C448A0">
              <w:rPr>
                <w:rFonts w:ascii="Twinkl Precursive" w:hAnsi="Twinkl Precursive" w:cs="Arial"/>
                <w:sz w:val="18"/>
                <w:szCs w:val="18"/>
                <w:shd w:val="clear" w:color="auto" w:fill="FFFFFF"/>
              </w:rPr>
              <w:t xml:space="preserve"> and body awareness. They begin to learn yoga poses and techniques that will help them to connect their mind and body. Build strength, flexibility and balance. </w:t>
            </w:r>
            <w:r w:rsidRPr="00C448A0">
              <w:rPr>
                <w:rFonts w:ascii="Twinkl Precursive" w:hAnsi="Twinkl Precursive" w:cs="Arial"/>
                <w:sz w:val="18"/>
                <w:szCs w:val="18"/>
                <w:shd w:val="clear" w:color="auto" w:fill="FFFFFF"/>
              </w:rPr>
              <w:lastRenderedPageBreak/>
              <w:t>Breathing and meditation</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communication and problem solving skills.</w:t>
            </w:r>
          </w:p>
        </w:tc>
        <w:tc>
          <w:tcPr>
            <w:tcW w:w="186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Yoga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Ball Skills Y3/4</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proofErr w:type="gramStart"/>
            <w:r w:rsidRPr="00C448A0">
              <w:rPr>
                <w:rFonts w:ascii="Twinkl Precursive" w:hAnsi="Twinkl Precursive" w:cs="Arial"/>
                <w:sz w:val="18"/>
                <w:szCs w:val="18"/>
                <w:shd w:val="clear" w:color="auto" w:fill="FFFFFF"/>
              </w:rPr>
              <w:t>Understand  mindfulness</w:t>
            </w:r>
            <w:proofErr w:type="gramEnd"/>
            <w:r w:rsidRPr="00C448A0">
              <w:rPr>
                <w:rFonts w:ascii="Twinkl Precursive" w:hAnsi="Twinkl Precursive" w:cs="Arial"/>
                <w:sz w:val="18"/>
                <w:szCs w:val="18"/>
                <w:shd w:val="clear" w:color="auto" w:fill="FFFFFF"/>
              </w:rPr>
              <w:t xml:space="preserve"> and body awareness. They begin to learn yoga poses and techniques that will help them to connect their mind and body. Build strength, flexibility </w:t>
            </w:r>
            <w:r w:rsidRPr="00C448A0">
              <w:rPr>
                <w:rFonts w:ascii="Twinkl Precursive" w:hAnsi="Twinkl Precursive" w:cs="Arial"/>
                <w:sz w:val="18"/>
                <w:szCs w:val="18"/>
                <w:shd w:val="clear" w:color="auto" w:fill="FFFFFF"/>
              </w:rPr>
              <w:lastRenderedPageBreak/>
              <w:t xml:space="preserve">and balance. Breathing and meditation. Create own yoga flows. </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their accuracy and consistency when tracking a ball. Explore a variety of throwing techniques. Develop catching with one and two hands as well as dribbling with feet and hands</w:t>
            </w:r>
          </w:p>
        </w:tc>
        <w:tc>
          <w:tcPr>
            <w:tcW w:w="183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Yoga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Ball Skills Y3/4</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proofErr w:type="gramStart"/>
            <w:r w:rsidRPr="00C448A0">
              <w:rPr>
                <w:rFonts w:ascii="Twinkl Precursive" w:hAnsi="Twinkl Precursive" w:cs="Arial"/>
                <w:sz w:val="18"/>
                <w:szCs w:val="18"/>
                <w:shd w:val="clear" w:color="auto" w:fill="FFFFFF"/>
              </w:rPr>
              <w:t>Understand  mindfulness</w:t>
            </w:r>
            <w:proofErr w:type="gramEnd"/>
            <w:r w:rsidRPr="00C448A0">
              <w:rPr>
                <w:rFonts w:ascii="Twinkl Precursive" w:hAnsi="Twinkl Precursive" w:cs="Arial"/>
                <w:sz w:val="18"/>
                <w:szCs w:val="18"/>
                <w:shd w:val="clear" w:color="auto" w:fill="FFFFFF"/>
              </w:rPr>
              <w:t xml:space="preserve"> and body awareness. They begin to learn yoga poses and techniques that will help them to connect their mind and body. Build strength, flexibility </w:t>
            </w:r>
            <w:r w:rsidRPr="00C448A0">
              <w:rPr>
                <w:rFonts w:ascii="Twinkl Precursive" w:hAnsi="Twinkl Precursive" w:cs="Arial"/>
                <w:sz w:val="18"/>
                <w:szCs w:val="18"/>
                <w:shd w:val="clear" w:color="auto" w:fill="FFFFFF"/>
              </w:rPr>
              <w:lastRenderedPageBreak/>
              <w:t>and balance. Breathing and meditation. Create own yoga flows.</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their accuracy and consistency when tracking a ball. Explore a variety of throwing techniques. Develop catching with one and two hands as well as dribbling with feet and hands</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Yoga</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Netball</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proofErr w:type="gramStart"/>
            <w:r w:rsidRPr="00C448A0">
              <w:rPr>
                <w:rFonts w:ascii="Twinkl Precursive" w:hAnsi="Twinkl Precursive" w:cs="Arial"/>
                <w:sz w:val="18"/>
                <w:szCs w:val="18"/>
                <w:shd w:val="clear" w:color="auto" w:fill="FFFFFF"/>
              </w:rPr>
              <w:t>Understand  mindfulness</w:t>
            </w:r>
            <w:proofErr w:type="gramEnd"/>
            <w:r w:rsidRPr="00C448A0">
              <w:rPr>
                <w:rFonts w:ascii="Twinkl Precursive" w:hAnsi="Twinkl Precursive" w:cs="Arial"/>
                <w:sz w:val="18"/>
                <w:szCs w:val="18"/>
                <w:shd w:val="clear" w:color="auto" w:fill="FFFFFF"/>
              </w:rPr>
              <w:t xml:space="preserve"> and body awareness. They begin to learn yoga poses and techniques that will help them to connect their mind and body. Build strength, </w:t>
            </w:r>
            <w:r w:rsidRPr="00C448A0">
              <w:rPr>
                <w:rFonts w:ascii="Twinkl Precursive" w:hAnsi="Twinkl Precursive" w:cs="Arial"/>
                <w:sz w:val="18"/>
                <w:szCs w:val="18"/>
                <w:shd w:val="clear" w:color="auto" w:fill="FFFFFF"/>
              </w:rPr>
              <w:lastRenderedPageBreak/>
              <w:t xml:space="preserve">flexibility and balance. Breathing and meditation. Create own yoga flows and lead others. </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defending and attacking, passing with control and fluency. Learn key rules.</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Fundamentals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Swimming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 25 metres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Develop technique and control with balance, jumping, hopping, skipping with equipment.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Understand how to change speed. </w:t>
            </w: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w:t>
            </w:r>
          </w:p>
        </w:tc>
      </w:tr>
      <w:tr w:rsidR="00864999" w:rsidRPr="00C30644" w:rsidTr="00BE4427">
        <w:tc>
          <w:tcPr>
            <w:tcW w:w="1291"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Spring 1</w:t>
            </w:r>
          </w:p>
        </w:tc>
        <w:tc>
          <w:tcPr>
            <w:tcW w:w="1517"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Gymnastics Unit 1</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Dance Unit 1</w:t>
            </w:r>
          </w:p>
        </w:tc>
        <w:tc>
          <w:tcPr>
            <w:tcW w:w="168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Ball Skills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Gymnastics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Throw, hit, catch, roll, hit a target, dribble and kick.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Explore travelling actions, movement skills and balancing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tc>
        <w:tc>
          <w:tcPr>
            <w:tcW w:w="171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Ball Skills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Dance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Develop throw, hit, catch, roll, hit a target, dribble and kick.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Explore how their body can move to create character and mood.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tc>
        <w:tc>
          <w:tcPr>
            <w:tcW w:w="186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Handball</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Dance</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Use their attacking skills to maintain possession in game situations</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their use of counting and rhythm. Learn to use canon, unison, formation and levels in their dances</w:t>
            </w:r>
          </w:p>
        </w:tc>
        <w:tc>
          <w:tcPr>
            <w:tcW w:w="183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Football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Dance</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Learn to work one on one and cooperatively within a team, showing respect for their teammates, opposition and referee</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Swimming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Dance</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Swim 25 metres.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Think about how to use movement to explore and communicate ideas and issues, and their own feelings and thoughts</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Yoga</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Football</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roofErr w:type="gramStart"/>
            <w:r w:rsidRPr="00C448A0">
              <w:rPr>
                <w:rFonts w:ascii="Twinkl Precursive" w:hAnsi="Twinkl Precursive" w:cs="Arial"/>
                <w:sz w:val="18"/>
                <w:szCs w:val="18"/>
                <w:shd w:val="clear" w:color="auto" w:fill="FFFFFF"/>
              </w:rPr>
              <w:lastRenderedPageBreak/>
              <w:t>Understand  mindfulness</w:t>
            </w:r>
            <w:proofErr w:type="gramEnd"/>
            <w:r w:rsidRPr="00C448A0">
              <w:rPr>
                <w:rFonts w:ascii="Twinkl Precursive" w:hAnsi="Twinkl Precursive" w:cs="Arial"/>
                <w:sz w:val="18"/>
                <w:szCs w:val="18"/>
                <w:shd w:val="clear" w:color="auto" w:fill="FFFFFF"/>
              </w:rPr>
              <w:t xml:space="preserve"> and body awareness. They begin to learn yoga poses and techniques that will help them to connect their mind and body. Build strength, flexibility and balance. Breathing and meditation. Create own yoga flows and lead others.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 xml:space="preserve">Improve their defending and attacking play, developing further knowledge of the principles </w:t>
            </w:r>
            <w:r w:rsidRPr="00C448A0">
              <w:rPr>
                <w:rFonts w:ascii="Twinkl Precursive" w:hAnsi="Twinkl Precursive" w:cs="Arial"/>
                <w:sz w:val="18"/>
                <w:szCs w:val="18"/>
                <w:shd w:val="clear" w:color="auto" w:fill="FFFFFF"/>
              </w:rPr>
              <w:lastRenderedPageBreak/>
              <w:t>and tactics of each.</w:t>
            </w:r>
          </w:p>
        </w:tc>
      </w:tr>
      <w:tr w:rsidR="00864999" w:rsidRPr="00C30644" w:rsidTr="00BE4427">
        <w:tc>
          <w:tcPr>
            <w:tcW w:w="1291"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Spring 2</w:t>
            </w:r>
          </w:p>
        </w:tc>
        <w:tc>
          <w:tcPr>
            <w:tcW w:w="1517"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Gymnastics Unit 2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Dance Unit 2</w:t>
            </w:r>
          </w:p>
        </w:tc>
        <w:tc>
          <w:tcPr>
            <w:tcW w:w="168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Dance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Sending and Receiving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Copy and repeat actions linking them together.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their sending and receiving skills including throwing and catching, rolling, kicking, tracking and stopping a ball.</w:t>
            </w:r>
          </w:p>
        </w:tc>
        <w:tc>
          <w:tcPr>
            <w:tcW w:w="171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Gymnastics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Invasion</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Develop travelling actions, movement skills and balancing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Develop the basic skills required in invasion games such as sending, receiving and dribbling a ball.</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 xml:space="preserve">Develop understanding of attacking </w:t>
            </w:r>
            <w:r w:rsidRPr="00C448A0">
              <w:rPr>
                <w:rFonts w:ascii="Twinkl Precursive" w:hAnsi="Twinkl Precursive" w:cs="Arial"/>
                <w:sz w:val="18"/>
                <w:szCs w:val="18"/>
                <w:shd w:val="clear" w:color="auto" w:fill="FFFFFF"/>
              </w:rPr>
              <w:lastRenderedPageBreak/>
              <w:t xml:space="preserve">and defending. </w:t>
            </w:r>
          </w:p>
        </w:tc>
        <w:tc>
          <w:tcPr>
            <w:tcW w:w="186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Football</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Gymnastics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 xml:space="preserve">Learn to work one on one and cooperatively within a team, showing respect for their teammates, opposition and referee. </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Create sequences.</w:t>
            </w:r>
          </w:p>
        </w:tc>
        <w:tc>
          <w:tcPr>
            <w:tcW w:w="183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Dodgeball</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Gymnastics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 xml:space="preserve">Improve on key skills used in dodgeball such as throwing, dodging and catching. </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Create more complex sequences.</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Swimming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Cricket</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 25 metres.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 xml:space="preserve">Develop the range and quality of striking and fielding skills and their understanding of cricket. </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 xml:space="preserve">Learn to play the different roles. </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Gymnastics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Cricket</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Learn to play the different roles.</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the range and quality of striking and fielding skills and their understanding of cricket.</w:t>
            </w:r>
          </w:p>
        </w:tc>
      </w:tr>
      <w:tr w:rsidR="00864999" w:rsidRPr="00C30644" w:rsidTr="00BE4427">
        <w:tc>
          <w:tcPr>
            <w:tcW w:w="1291"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Summer 1 </w:t>
            </w:r>
          </w:p>
        </w:tc>
        <w:tc>
          <w:tcPr>
            <w:tcW w:w="1517"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Ball Skills Unit 1</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Games Unit 1</w:t>
            </w:r>
          </w:p>
        </w:tc>
        <w:tc>
          <w:tcPr>
            <w:tcW w:w="168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Striking and Fielding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Net and Wall</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Learn skills including throwing and catching, stopping a rolling ball, retrieving a ball and striking a ball. They are given opportunities to play one against one, one against two, and one against three</w:t>
            </w:r>
          </w:p>
        </w:tc>
        <w:tc>
          <w:tcPr>
            <w:tcW w:w="171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Target Games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Sending and Receiving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Develop their sending and receiving skills including throwing and catching, rolling, kicking, tracking and stopping a ball.</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 xml:space="preserve">Develop their aim using both underarm and overarm actions. Pupils will be given opportunities to select and apply the </w:t>
            </w:r>
            <w:r w:rsidRPr="00C448A0">
              <w:rPr>
                <w:rFonts w:ascii="Twinkl Precursive" w:hAnsi="Twinkl Precursive" w:cs="Arial"/>
                <w:sz w:val="18"/>
                <w:szCs w:val="18"/>
                <w:shd w:val="clear" w:color="auto" w:fill="FFFFFF"/>
              </w:rPr>
              <w:lastRenderedPageBreak/>
              <w:t>appropriate action for the target considering the size and distance of the challenge</w:t>
            </w:r>
          </w:p>
        </w:tc>
        <w:tc>
          <w:tcPr>
            <w:tcW w:w="186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Netball</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OAA</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Learn to use a range of different passes in different situations to keep possession and attack towards goal.</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problem solving skills through a range of challenges.</w:t>
            </w:r>
          </w:p>
        </w:tc>
        <w:tc>
          <w:tcPr>
            <w:tcW w:w="183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Tag Rugby</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Cricket</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cs="Arial"/>
                <w:sz w:val="18"/>
                <w:szCs w:val="18"/>
                <w:shd w:val="clear" w:color="auto" w:fill="FFFFFF"/>
              </w:rPr>
            </w:pPr>
            <w:r w:rsidRPr="00C448A0">
              <w:rPr>
                <w:rFonts w:ascii="Twinkl Precursive" w:hAnsi="Twinkl Precursive" w:cs="Arial"/>
                <w:sz w:val="18"/>
                <w:szCs w:val="18"/>
                <w:shd w:val="clear" w:color="auto" w:fill="FFFFFF"/>
              </w:rPr>
              <w:t>Pupils will learn to keep possession of the ball using attacking skills.</w:t>
            </w:r>
          </w:p>
          <w:p w:rsidR="00864999" w:rsidRPr="00C448A0" w:rsidRDefault="00864999" w:rsidP="00BE4427">
            <w:pPr>
              <w:rPr>
                <w:rFonts w:ascii="Twinkl Precursive" w:hAnsi="Twinkl Precursive" w:cs="Arial"/>
                <w:sz w:val="18"/>
                <w:szCs w:val="18"/>
                <w:shd w:val="clear" w:color="auto" w:fill="FFFFFF"/>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Learn how to strike the ball into space so that they can score runs</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Swimming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Tag Rugby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 25 metres.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key skills and principles such as defending, attacking, throwing, catching, running and dodging.</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Basketball</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Dance</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key skills and principles such as defending, attacking, throwing, catching, dribbling and shooting.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Use movement to explore and communicate ideas and issues, and their own feelings and thoughts</w:t>
            </w:r>
          </w:p>
          <w:p w:rsidR="00864999" w:rsidRPr="00C448A0" w:rsidRDefault="00864999" w:rsidP="00BE4427">
            <w:pPr>
              <w:rPr>
                <w:rFonts w:ascii="Twinkl Precursive" w:hAnsi="Twinkl Precursive"/>
                <w:sz w:val="18"/>
                <w:szCs w:val="18"/>
              </w:rPr>
            </w:pPr>
          </w:p>
        </w:tc>
      </w:tr>
      <w:tr w:rsidR="00864999" w:rsidRPr="00C30644" w:rsidTr="00BE4427">
        <w:tc>
          <w:tcPr>
            <w:tcW w:w="1291"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Summer 2 </w:t>
            </w:r>
          </w:p>
        </w:tc>
        <w:tc>
          <w:tcPr>
            <w:tcW w:w="1517"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Ball Skills Unit 2</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Games Unit 2</w:t>
            </w:r>
          </w:p>
        </w:tc>
        <w:tc>
          <w:tcPr>
            <w:tcW w:w="168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Athletics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Sport Day</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running at different speeds, changing direction, jumping and throwing</w:t>
            </w:r>
          </w:p>
        </w:tc>
        <w:tc>
          <w:tcPr>
            <w:tcW w:w="171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 xml:space="preserve">Sports Day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Athletics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running at different speeds, changing direction, jumping and throwing</w:t>
            </w:r>
          </w:p>
        </w:tc>
        <w:tc>
          <w:tcPr>
            <w:tcW w:w="1868"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Athletics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Sports Day</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running at different speeds, changing direction, jumping and throwing</w:t>
            </w:r>
          </w:p>
        </w:tc>
        <w:tc>
          <w:tcPr>
            <w:tcW w:w="183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Athletics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OAA</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problem solving skills through a range of challenges.</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Swimming</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roofErr w:type="spellStart"/>
            <w:r w:rsidRPr="00C448A0">
              <w:rPr>
                <w:rFonts w:ascii="Twinkl Precursive" w:hAnsi="Twinkl Precursive"/>
                <w:sz w:val="18"/>
                <w:szCs w:val="18"/>
              </w:rPr>
              <w:t>Rounders</w:t>
            </w:r>
            <w:proofErr w:type="spellEnd"/>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t>Swim 25 metres.</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 xml:space="preserve">Develop the quality and consistency of their fielding skills and understanding of when to use them such as throwing underarm and overarm, catching and </w:t>
            </w:r>
            <w:r w:rsidRPr="00C448A0">
              <w:rPr>
                <w:rFonts w:ascii="Twinkl Precursive" w:hAnsi="Twinkl Precursive" w:cs="Arial"/>
                <w:sz w:val="18"/>
                <w:szCs w:val="18"/>
                <w:shd w:val="clear" w:color="auto" w:fill="FFFFFF"/>
              </w:rPr>
              <w:lastRenderedPageBreak/>
              <w:t>retrieving a ball.</w:t>
            </w:r>
          </w:p>
        </w:tc>
        <w:tc>
          <w:tcPr>
            <w:tcW w:w="1994" w:type="dxa"/>
          </w:tcPr>
          <w:p w:rsidR="00864999" w:rsidRPr="00C448A0" w:rsidRDefault="00864999" w:rsidP="00BE4427">
            <w:pPr>
              <w:rPr>
                <w:rFonts w:ascii="Twinkl Precursive" w:hAnsi="Twinkl Precursive"/>
                <w:sz w:val="18"/>
                <w:szCs w:val="18"/>
              </w:rPr>
            </w:pPr>
            <w:r w:rsidRPr="00C448A0">
              <w:rPr>
                <w:rFonts w:ascii="Twinkl Precursive" w:hAnsi="Twinkl Precursive"/>
                <w:sz w:val="18"/>
                <w:szCs w:val="18"/>
              </w:rPr>
              <w:lastRenderedPageBreak/>
              <w:t xml:space="preserve">Athletics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roofErr w:type="spellStart"/>
            <w:r w:rsidRPr="00C448A0">
              <w:rPr>
                <w:rFonts w:ascii="Twinkl Precursive" w:hAnsi="Twinkl Precursive"/>
                <w:sz w:val="18"/>
                <w:szCs w:val="18"/>
              </w:rPr>
              <w:t>Rounders</w:t>
            </w:r>
            <w:proofErr w:type="spellEnd"/>
            <w:r w:rsidRPr="00C448A0">
              <w:rPr>
                <w:rFonts w:ascii="Twinkl Precursive" w:hAnsi="Twinkl Precursive"/>
                <w:sz w:val="18"/>
                <w:szCs w:val="18"/>
              </w:rPr>
              <w:t xml:space="preserve"> </w:t>
            </w: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p>
          <w:p w:rsidR="00864999" w:rsidRPr="00C448A0" w:rsidRDefault="00864999" w:rsidP="00BE4427">
            <w:pPr>
              <w:rPr>
                <w:rFonts w:ascii="Twinkl Precursive" w:hAnsi="Twinkl Precursive"/>
                <w:sz w:val="18"/>
                <w:szCs w:val="18"/>
              </w:rPr>
            </w:pPr>
            <w:r w:rsidRPr="00C448A0">
              <w:rPr>
                <w:rFonts w:ascii="Twinkl Precursive" w:hAnsi="Twinkl Precursive" w:cs="Arial"/>
                <w:sz w:val="18"/>
                <w:szCs w:val="18"/>
                <w:shd w:val="clear" w:color="auto" w:fill="FFFFFF"/>
              </w:rPr>
              <w:t>Develop the quality and consistency of their fielding skills and understanding of when to use them such as throwing underarm and overarm, catching and retrieving a ball.</w:t>
            </w:r>
          </w:p>
        </w:tc>
      </w:tr>
    </w:tbl>
    <w:p w:rsidR="00864999" w:rsidRDefault="00864999" w:rsidP="00864999">
      <w:pPr>
        <w:rPr>
          <w:sz w:val="18"/>
        </w:rPr>
      </w:pPr>
    </w:p>
    <w:p w:rsidR="000E3ACE" w:rsidRDefault="000E3ACE" w:rsidP="00BA338B">
      <w:pPr>
        <w:pStyle w:val="Heading4"/>
        <w:rPr>
          <w:rFonts w:eastAsia="Calibri" w:cs="Arial"/>
          <w:bCs w:val="0"/>
          <w:color w:val="5B9BD5" w:themeColor="accent1"/>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A338B" w:rsidRPr="00BA338B" w:rsidRDefault="00BA338B" w:rsidP="00BA338B">
      <w:pPr>
        <w:jc w:val="center"/>
        <w:rPr>
          <w:rFonts w:ascii="Comic Sans MS" w:hAnsi="Comic Sans MS" w:cs="Arial"/>
          <w:b/>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A338B" w:rsidRDefault="00BA338B">
      <w:pPr>
        <w:rPr>
          <w:rFonts w:ascii="Comic Sans MS" w:hAnsi="Comic Sans MS"/>
          <w:b/>
          <w:u w:val="single"/>
        </w:rPr>
      </w:pPr>
      <w:r>
        <w:rPr>
          <w:rFonts w:ascii="Comic Sans MS" w:hAnsi="Comic Sans MS"/>
          <w:b/>
          <w:u w:val="single"/>
        </w:rPr>
        <w:t xml:space="preserve">Assessment </w:t>
      </w:r>
    </w:p>
    <w:p w:rsidR="00BA338B" w:rsidRDefault="00BA338B">
      <w:pPr>
        <w:rPr>
          <w:rFonts w:ascii="Comic Sans MS" w:hAnsi="Comic Sans MS"/>
        </w:rPr>
      </w:pPr>
      <w:r>
        <w:rPr>
          <w:rFonts w:ascii="Comic Sans MS" w:hAnsi="Comic Sans MS"/>
        </w:rPr>
        <w:t xml:space="preserve">At the end of </w:t>
      </w:r>
      <w:r w:rsidR="008E5F72">
        <w:rPr>
          <w:rFonts w:ascii="Comic Sans MS" w:hAnsi="Comic Sans MS"/>
        </w:rPr>
        <w:t>each unit</w:t>
      </w:r>
      <w:r w:rsidR="000E3ACE">
        <w:rPr>
          <w:rFonts w:ascii="Comic Sans MS" w:hAnsi="Comic Sans MS"/>
        </w:rPr>
        <w:t xml:space="preserve"> class teachers will carry out assessment based on the final piece of work that has been created. Children will be assessed on how effectively they have used t</w:t>
      </w:r>
      <w:r w:rsidR="00A704B9">
        <w:rPr>
          <w:rFonts w:ascii="Comic Sans MS" w:hAnsi="Comic Sans MS"/>
        </w:rPr>
        <w:t>he skills they have been taught</w:t>
      </w:r>
      <w:r w:rsidR="000E3ACE">
        <w:rPr>
          <w:rFonts w:ascii="Comic Sans MS" w:hAnsi="Comic Sans MS"/>
        </w:rPr>
        <w:t>. Progress and attainment will b</w:t>
      </w:r>
      <w:r w:rsidR="00A704B9">
        <w:rPr>
          <w:rFonts w:ascii="Comic Sans MS" w:hAnsi="Comic Sans MS"/>
        </w:rPr>
        <w:t xml:space="preserve">e tracked using Target Tracker and the excel spreadsheet. </w:t>
      </w:r>
    </w:p>
    <w:p w:rsidR="00A704B9" w:rsidRDefault="00A704B9">
      <w:pPr>
        <w:rPr>
          <w:rFonts w:ascii="Comic Sans MS" w:hAnsi="Comic Sans MS"/>
        </w:rPr>
      </w:pPr>
    </w:p>
    <w:p w:rsidR="00A704B9" w:rsidRDefault="00A704B9">
      <w:pPr>
        <w:rPr>
          <w:rFonts w:ascii="Comic Sans MS" w:hAnsi="Comic Sans MS"/>
        </w:rPr>
      </w:pPr>
    </w:p>
    <w:p w:rsidR="00A704B9" w:rsidRDefault="00A704B9">
      <w:pPr>
        <w:rPr>
          <w:rFonts w:ascii="Comic Sans MS" w:hAnsi="Comic Sans MS"/>
        </w:rPr>
      </w:pPr>
    </w:p>
    <w:p w:rsidR="00A704B9" w:rsidRDefault="00A704B9">
      <w:pPr>
        <w:rPr>
          <w:rFonts w:ascii="Comic Sans MS" w:hAnsi="Comic Sans MS"/>
        </w:rPr>
      </w:pPr>
    </w:p>
    <w:p w:rsidR="00A704B9" w:rsidRDefault="00A704B9">
      <w:pPr>
        <w:rPr>
          <w:rFonts w:ascii="Comic Sans MS" w:hAnsi="Comic Sans MS"/>
        </w:rPr>
        <w:sectPr w:rsidR="00A704B9" w:rsidSect="00B955C0">
          <w:pgSz w:w="16838" w:h="11906" w:orient="landscape"/>
          <w:pgMar w:top="1440" w:right="1440" w:bottom="1440" w:left="1440" w:header="708" w:footer="708" w:gutter="0"/>
          <w:cols w:space="708"/>
          <w:docGrid w:linePitch="360"/>
        </w:sectPr>
      </w:pPr>
    </w:p>
    <w:p w:rsidR="00A704B9" w:rsidRPr="00A704B9" w:rsidRDefault="00A704B9" w:rsidP="00A704B9">
      <w:pPr>
        <w:pStyle w:val="Default"/>
        <w:spacing w:after="120"/>
        <w:rPr>
          <w:b/>
          <w:color w:val="auto"/>
          <w:sz w:val="22"/>
          <w:szCs w:val="20"/>
          <w:u w:val="single"/>
        </w:rPr>
      </w:pPr>
      <w:r w:rsidRPr="00A704B9">
        <w:rPr>
          <w:b/>
          <w:color w:val="auto"/>
          <w:sz w:val="22"/>
          <w:szCs w:val="20"/>
          <w:u w:val="single"/>
        </w:rPr>
        <w:lastRenderedPageBreak/>
        <w:t>Use of Sport Premium</w:t>
      </w:r>
    </w:p>
    <w:p w:rsidR="00A704B9" w:rsidRPr="00A704B9" w:rsidRDefault="00A704B9" w:rsidP="00A704B9">
      <w:pPr>
        <w:pStyle w:val="Default"/>
        <w:spacing w:after="120"/>
        <w:rPr>
          <w:color w:val="auto"/>
          <w:sz w:val="22"/>
          <w:szCs w:val="20"/>
        </w:rPr>
      </w:pPr>
      <w:r w:rsidRPr="00A704B9">
        <w:rPr>
          <w:color w:val="auto"/>
          <w:sz w:val="22"/>
          <w:szCs w:val="20"/>
        </w:rPr>
        <w:t xml:space="preserve">The use of the Sport Premium is allocated and outlined in the PE Action Plan. The Subject Leader and </w:t>
      </w:r>
      <w:proofErr w:type="spellStart"/>
      <w:r w:rsidRPr="00A704B9">
        <w:rPr>
          <w:color w:val="auto"/>
          <w:sz w:val="22"/>
          <w:szCs w:val="20"/>
        </w:rPr>
        <w:t>Headteacher</w:t>
      </w:r>
      <w:proofErr w:type="spellEnd"/>
      <w:r w:rsidRPr="00A704B9">
        <w:rPr>
          <w:color w:val="auto"/>
          <w:sz w:val="22"/>
          <w:szCs w:val="20"/>
        </w:rPr>
        <w:t xml:space="preserve">/Deputy Head Teacher will carefully consider options in terms of expected impact for the children and school. </w:t>
      </w:r>
    </w:p>
    <w:p w:rsidR="00A704B9" w:rsidRPr="00A704B9" w:rsidRDefault="00A704B9" w:rsidP="00A704B9">
      <w:pPr>
        <w:pStyle w:val="Heading1"/>
        <w:rPr>
          <w:rFonts w:ascii="Arial" w:hAnsi="Arial" w:cs="Arial"/>
          <w:color w:val="auto"/>
          <w:sz w:val="22"/>
          <w:szCs w:val="20"/>
        </w:rPr>
      </w:pPr>
      <w:r w:rsidRPr="00A704B9">
        <w:rPr>
          <w:rFonts w:ascii="Arial" w:hAnsi="Arial" w:cs="Arial"/>
          <w:color w:val="auto"/>
          <w:sz w:val="22"/>
          <w:szCs w:val="20"/>
        </w:rPr>
        <w:t>Entitlement</w:t>
      </w:r>
    </w:p>
    <w:p w:rsidR="00A704B9" w:rsidRPr="00A704B9" w:rsidRDefault="00A704B9" w:rsidP="00A704B9">
      <w:pPr>
        <w:rPr>
          <w:rFonts w:ascii="Arial" w:hAnsi="Arial" w:cs="Arial"/>
          <w:szCs w:val="20"/>
        </w:rPr>
      </w:pPr>
      <w:r w:rsidRPr="00A704B9">
        <w:rPr>
          <w:rFonts w:ascii="Arial" w:hAnsi="Arial" w:cs="Arial"/>
          <w:szCs w:val="20"/>
        </w:rPr>
        <w:t xml:space="preserve">In Years 1-6, PE is allocated 2 hrs curriculum time per year group. The School is committed to working within the recommended targets for pupil participation as set out in the </w:t>
      </w:r>
      <w:r w:rsidRPr="00A704B9">
        <w:rPr>
          <w:rFonts w:ascii="Arial" w:hAnsi="Arial" w:cs="Arial"/>
          <w:i/>
          <w:szCs w:val="20"/>
        </w:rPr>
        <w:t>Sainsbury’s School Games</w:t>
      </w:r>
      <w:r w:rsidRPr="00A704B9">
        <w:rPr>
          <w:rFonts w:ascii="Arial" w:hAnsi="Arial" w:cs="Arial"/>
          <w:szCs w:val="20"/>
        </w:rPr>
        <w:t xml:space="preserve"> Platinum Award criteria. Zoned physical activities are supervised during lunchtime and these are varied to ensure a wide range of skills are available over time. The total amount of time that pupils take part in PE and physical activities within a week currently equates to a 4hr offer. </w:t>
      </w:r>
    </w:p>
    <w:p w:rsidR="00A704B9" w:rsidRPr="00A704B9" w:rsidRDefault="00A704B9" w:rsidP="00A704B9">
      <w:pPr>
        <w:rPr>
          <w:rFonts w:ascii="Arial" w:hAnsi="Arial" w:cs="Arial"/>
          <w:b/>
          <w:szCs w:val="20"/>
          <w:u w:val="single"/>
        </w:rPr>
      </w:pPr>
      <w:r w:rsidRPr="00A704B9">
        <w:rPr>
          <w:rFonts w:ascii="Arial" w:hAnsi="Arial" w:cs="Arial"/>
          <w:b/>
          <w:szCs w:val="20"/>
          <w:u w:val="single"/>
        </w:rPr>
        <w:t>Intra House Competitions</w:t>
      </w:r>
    </w:p>
    <w:p w:rsidR="00A704B9" w:rsidRPr="00A704B9" w:rsidRDefault="00A704B9" w:rsidP="00A704B9">
      <w:pPr>
        <w:rPr>
          <w:rFonts w:ascii="Arial" w:hAnsi="Arial" w:cs="Arial"/>
          <w:szCs w:val="20"/>
        </w:rPr>
      </w:pPr>
      <w:r w:rsidRPr="00A704B9">
        <w:rPr>
          <w:rFonts w:ascii="Arial" w:hAnsi="Arial" w:cs="Arial"/>
          <w:szCs w:val="20"/>
        </w:rPr>
        <w:t xml:space="preserve">House competitions are held across the key stages in a range of sports, including Inclusive games. These will take place every year and are organised and ran by Play Leaders and the Sports Council. </w:t>
      </w:r>
    </w:p>
    <w:p w:rsidR="00A704B9" w:rsidRPr="00A704B9" w:rsidRDefault="00A704B9" w:rsidP="00A704B9">
      <w:pPr>
        <w:rPr>
          <w:rFonts w:ascii="Arial" w:hAnsi="Arial" w:cs="Arial"/>
          <w:b/>
          <w:szCs w:val="20"/>
          <w:u w:val="single"/>
        </w:rPr>
      </w:pPr>
      <w:r w:rsidRPr="00A704B9">
        <w:rPr>
          <w:rFonts w:ascii="Arial" w:hAnsi="Arial" w:cs="Arial"/>
          <w:b/>
          <w:szCs w:val="20"/>
          <w:u w:val="single"/>
        </w:rPr>
        <w:t xml:space="preserve">Inter School Competitions </w:t>
      </w:r>
    </w:p>
    <w:p w:rsidR="00A704B9" w:rsidRPr="00A704B9" w:rsidRDefault="00A704B9" w:rsidP="00A704B9">
      <w:pPr>
        <w:rPr>
          <w:rFonts w:ascii="Arial" w:hAnsi="Arial" w:cs="Arial"/>
          <w:szCs w:val="20"/>
        </w:rPr>
      </w:pPr>
      <w:r w:rsidRPr="00A704B9">
        <w:rPr>
          <w:rFonts w:ascii="Arial" w:hAnsi="Arial" w:cs="Arial"/>
          <w:szCs w:val="20"/>
        </w:rPr>
        <w:t xml:space="preserve">St. Michael’s is committed to participating in inter school Festivals and Leagues organised by the Atherton &amp; </w:t>
      </w:r>
      <w:proofErr w:type="spellStart"/>
      <w:r w:rsidRPr="00A704B9">
        <w:rPr>
          <w:rFonts w:ascii="Arial" w:hAnsi="Arial" w:cs="Arial"/>
          <w:szCs w:val="20"/>
        </w:rPr>
        <w:t>Tyldesley</w:t>
      </w:r>
      <w:proofErr w:type="spellEnd"/>
      <w:r w:rsidRPr="00A704B9">
        <w:rPr>
          <w:rFonts w:ascii="Arial" w:hAnsi="Arial" w:cs="Arial"/>
          <w:szCs w:val="20"/>
        </w:rPr>
        <w:t xml:space="preserve"> Sports Association, known as ATSA. These events ensure pupils have a wide range of opportunities in which to develop their skills and talents. Participation in events organised through the School Games Organiser will also feature in the school’s competitive calendar.</w:t>
      </w:r>
    </w:p>
    <w:p w:rsidR="00A704B9" w:rsidRPr="00A704B9" w:rsidRDefault="00A704B9" w:rsidP="00A704B9">
      <w:pPr>
        <w:rPr>
          <w:rFonts w:ascii="Arial" w:hAnsi="Arial" w:cs="Arial"/>
          <w:b/>
          <w:szCs w:val="20"/>
          <w:u w:val="single"/>
        </w:rPr>
      </w:pPr>
      <w:r w:rsidRPr="00A704B9">
        <w:rPr>
          <w:rFonts w:ascii="Arial" w:hAnsi="Arial" w:cs="Arial"/>
          <w:b/>
          <w:szCs w:val="20"/>
          <w:u w:val="single"/>
        </w:rPr>
        <w:t xml:space="preserve">Extra Curricula Sports </w:t>
      </w:r>
    </w:p>
    <w:p w:rsidR="00A704B9" w:rsidRPr="00A704B9" w:rsidRDefault="00A704B9" w:rsidP="00A704B9">
      <w:pPr>
        <w:rPr>
          <w:rFonts w:ascii="Arial" w:hAnsi="Arial" w:cs="Arial"/>
          <w:b/>
          <w:szCs w:val="20"/>
          <w:u w:val="single"/>
        </w:rPr>
      </w:pPr>
      <w:r w:rsidRPr="00A704B9">
        <w:rPr>
          <w:rFonts w:ascii="Arial" w:hAnsi="Arial" w:cs="Arial"/>
          <w:szCs w:val="20"/>
        </w:rPr>
        <w:t xml:space="preserve">Entitlement will be extended whenever possible, by making Out of School Hours Learning (OSHL) available to all children. This may involve the use of Outside Coaches who are suitably qualified to deliver high quality PE. Those sessions will be monitored and evaluated by the Subject Leader who will report to the </w:t>
      </w:r>
      <w:proofErr w:type="spellStart"/>
      <w:r w:rsidRPr="00A704B9">
        <w:rPr>
          <w:rFonts w:ascii="Arial" w:hAnsi="Arial" w:cs="Arial"/>
          <w:szCs w:val="20"/>
        </w:rPr>
        <w:t>Headteacher</w:t>
      </w:r>
      <w:proofErr w:type="spellEnd"/>
      <w:r w:rsidRPr="00A704B9">
        <w:rPr>
          <w:rFonts w:ascii="Arial" w:hAnsi="Arial" w:cs="Arial"/>
          <w:szCs w:val="20"/>
        </w:rPr>
        <w:t xml:space="preserve">. </w:t>
      </w:r>
    </w:p>
    <w:p w:rsidR="00A704B9" w:rsidRPr="00A704B9" w:rsidRDefault="00A704B9" w:rsidP="00A704B9">
      <w:pPr>
        <w:pStyle w:val="Heading1"/>
        <w:rPr>
          <w:rFonts w:ascii="Arial" w:hAnsi="Arial" w:cs="Arial"/>
          <w:color w:val="auto"/>
          <w:sz w:val="22"/>
          <w:szCs w:val="20"/>
        </w:rPr>
      </w:pPr>
      <w:r w:rsidRPr="00A704B9">
        <w:rPr>
          <w:rFonts w:ascii="Arial" w:hAnsi="Arial" w:cs="Arial"/>
          <w:color w:val="auto"/>
          <w:sz w:val="22"/>
          <w:szCs w:val="20"/>
        </w:rPr>
        <w:t>Equal Opportunities and Inclusion within PE</w:t>
      </w:r>
    </w:p>
    <w:p w:rsidR="00A704B9" w:rsidRPr="00A704B9" w:rsidRDefault="00A704B9" w:rsidP="00A704B9">
      <w:pPr>
        <w:rPr>
          <w:rFonts w:ascii="Arial" w:hAnsi="Arial" w:cs="Arial"/>
          <w:szCs w:val="20"/>
        </w:rPr>
      </w:pPr>
      <w:r w:rsidRPr="00A704B9">
        <w:rPr>
          <w:rFonts w:ascii="Arial" w:hAnsi="Arial" w:cs="Arial"/>
          <w:szCs w:val="20"/>
        </w:rPr>
        <w:t xml:space="preserve">St. Michael’s teaches PE to all pupils, whatever their ability, gender, cultural backgrounds or individual needs, showing sensitivity and respect towards diversity. It is part of the commitment to provide a broad and balanced education to all children. Through our PE teaching, learning opportunities are provided that enable all pupils to make progress. </w:t>
      </w:r>
    </w:p>
    <w:p w:rsidR="00A704B9" w:rsidRPr="00A704B9" w:rsidRDefault="00A704B9" w:rsidP="00A704B9">
      <w:pPr>
        <w:rPr>
          <w:rFonts w:ascii="Arial" w:hAnsi="Arial" w:cs="Arial"/>
          <w:szCs w:val="20"/>
        </w:rPr>
      </w:pPr>
      <w:r w:rsidRPr="00A704B9">
        <w:rPr>
          <w:rFonts w:ascii="Arial" w:hAnsi="Arial" w:cs="Arial"/>
          <w:szCs w:val="20"/>
        </w:rPr>
        <w:t>Intervention through School Support will lead to the creation of an Individual Education Plan (IEP) for pupils with SEND. The IEP may include specific targets relating to PE or physical activity and provide for 1:1 TA support. Referrals to Outreach support (PDOS) are made when necessary for pupils with physical disabilities and advice will be incorporated into IEP targets. Teachers and Teaching Assistants will access training courses where appropriate.</w:t>
      </w:r>
    </w:p>
    <w:p w:rsidR="00A704B9" w:rsidRPr="00A704B9" w:rsidRDefault="00A704B9" w:rsidP="00A704B9">
      <w:pPr>
        <w:rPr>
          <w:rFonts w:ascii="Arial" w:hAnsi="Arial" w:cs="Arial"/>
          <w:szCs w:val="20"/>
        </w:rPr>
      </w:pPr>
      <w:r w:rsidRPr="00A704B9">
        <w:rPr>
          <w:rFonts w:ascii="Arial" w:hAnsi="Arial" w:cs="Arial"/>
          <w:szCs w:val="20"/>
        </w:rPr>
        <w:t>Assessment against the National Curriculum age expectations allows the School to consider each pupil’s attainment and track progress throughout each key stage. This helps to ensure that teaching is matched to pupil need.</w:t>
      </w:r>
    </w:p>
    <w:p w:rsidR="00A704B9" w:rsidRDefault="00A704B9" w:rsidP="00A704B9">
      <w:pPr>
        <w:rPr>
          <w:rFonts w:ascii="Arial" w:hAnsi="Arial" w:cs="Arial"/>
          <w:szCs w:val="20"/>
        </w:rPr>
      </w:pPr>
      <w:r w:rsidRPr="00A704B9">
        <w:rPr>
          <w:rFonts w:ascii="Arial" w:hAnsi="Arial" w:cs="Arial"/>
          <w:szCs w:val="20"/>
        </w:rPr>
        <w:lastRenderedPageBreak/>
        <w:t xml:space="preserve">Pupils within the </w:t>
      </w:r>
      <w:proofErr w:type="gramStart"/>
      <w:r w:rsidRPr="00A704B9">
        <w:rPr>
          <w:rFonts w:ascii="Arial" w:hAnsi="Arial" w:cs="Arial"/>
          <w:szCs w:val="20"/>
        </w:rPr>
        <w:t>More Able</w:t>
      </w:r>
      <w:proofErr w:type="gramEnd"/>
      <w:r w:rsidRPr="00A704B9">
        <w:rPr>
          <w:rFonts w:ascii="Arial" w:hAnsi="Arial" w:cs="Arial"/>
          <w:szCs w:val="20"/>
        </w:rPr>
        <w:t xml:space="preserve"> and Talented ability range are identified. The School maintains strong links with local High Schools and Community Clubs to challenge and develop the skills and ability of these pupils by providing effective pathways of progression.</w:t>
      </w:r>
    </w:p>
    <w:p w:rsidR="00A704B9" w:rsidRPr="00A704B9" w:rsidRDefault="00A704B9" w:rsidP="00A704B9">
      <w:pPr>
        <w:rPr>
          <w:rFonts w:ascii="Arial" w:hAnsi="Arial" w:cs="Arial"/>
          <w:b/>
          <w:szCs w:val="20"/>
          <w:u w:val="single"/>
        </w:rPr>
      </w:pPr>
      <w:r w:rsidRPr="00A704B9">
        <w:rPr>
          <w:rFonts w:ascii="Arial" w:hAnsi="Arial" w:cs="Arial"/>
          <w:b/>
          <w:szCs w:val="20"/>
          <w:u w:val="single"/>
        </w:rPr>
        <w:t>Health &amp; Safety</w:t>
      </w:r>
    </w:p>
    <w:p w:rsidR="00A704B9" w:rsidRPr="00A704B9" w:rsidRDefault="00A704B9" w:rsidP="00A704B9">
      <w:pPr>
        <w:numPr>
          <w:ilvl w:val="0"/>
          <w:numId w:val="2"/>
        </w:numPr>
        <w:suppressAutoHyphens/>
        <w:spacing w:after="240" w:line="240" w:lineRule="auto"/>
        <w:ind w:right="283"/>
        <w:rPr>
          <w:rFonts w:ascii="Arial" w:hAnsi="Arial" w:cs="Arial"/>
          <w:szCs w:val="20"/>
        </w:rPr>
      </w:pPr>
      <w:r w:rsidRPr="00A704B9">
        <w:rPr>
          <w:rFonts w:ascii="Arial" w:hAnsi="Arial" w:cs="Arial"/>
          <w:szCs w:val="20"/>
        </w:rPr>
        <w:t>Teachers apply general health and safety requirements to the teaching of PE and should refer to the current BAALPE document kept in the Staffroom. The subject leader is available for clarification and advice.</w:t>
      </w:r>
    </w:p>
    <w:p w:rsidR="00A704B9" w:rsidRPr="00A704B9" w:rsidRDefault="00A704B9" w:rsidP="00A704B9">
      <w:pPr>
        <w:numPr>
          <w:ilvl w:val="0"/>
          <w:numId w:val="2"/>
        </w:numPr>
        <w:suppressAutoHyphens/>
        <w:spacing w:after="240" w:line="240" w:lineRule="auto"/>
        <w:ind w:right="283"/>
        <w:rPr>
          <w:rFonts w:ascii="Arial" w:hAnsi="Arial" w:cs="Arial"/>
          <w:szCs w:val="20"/>
        </w:rPr>
      </w:pPr>
      <w:r w:rsidRPr="00A704B9">
        <w:rPr>
          <w:rFonts w:ascii="Arial" w:hAnsi="Arial" w:cs="Arial"/>
          <w:szCs w:val="20"/>
        </w:rPr>
        <w:t>Staff</w:t>
      </w:r>
      <w:r w:rsidR="00864999">
        <w:rPr>
          <w:rFonts w:ascii="Arial" w:hAnsi="Arial" w:cs="Arial"/>
          <w:szCs w:val="20"/>
        </w:rPr>
        <w:t xml:space="preserve"> must</w:t>
      </w:r>
      <w:r w:rsidRPr="00A704B9">
        <w:rPr>
          <w:rFonts w:ascii="Arial" w:hAnsi="Arial" w:cs="Arial"/>
          <w:szCs w:val="20"/>
        </w:rPr>
        <w:t xml:space="preserve"> always wear suitable clothing, particularly footwear.</w:t>
      </w:r>
    </w:p>
    <w:p w:rsidR="00A704B9" w:rsidRPr="00A704B9" w:rsidRDefault="00A704B9" w:rsidP="00A704B9">
      <w:pPr>
        <w:numPr>
          <w:ilvl w:val="0"/>
          <w:numId w:val="2"/>
        </w:numPr>
        <w:suppressAutoHyphens/>
        <w:spacing w:after="240" w:line="240" w:lineRule="auto"/>
        <w:ind w:right="283"/>
        <w:rPr>
          <w:rFonts w:ascii="Arial" w:hAnsi="Arial" w:cs="Arial"/>
          <w:szCs w:val="20"/>
        </w:rPr>
      </w:pPr>
      <w:r w:rsidRPr="00A704B9">
        <w:rPr>
          <w:rFonts w:ascii="Arial" w:hAnsi="Arial" w:cs="Arial"/>
          <w:szCs w:val="20"/>
        </w:rPr>
        <w:t>It is the responsibility of the class teacher to check before a PE lesson that the equipment being used is safe and to report any unsafe equipment to the subject leader.</w:t>
      </w:r>
    </w:p>
    <w:p w:rsidR="00A704B9" w:rsidRPr="00A704B9" w:rsidRDefault="00A704B9" w:rsidP="00A704B9">
      <w:pPr>
        <w:numPr>
          <w:ilvl w:val="0"/>
          <w:numId w:val="2"/>
        </w:numPr>
        <w:suppressAutoHyphens/>
        <w:spacing w:after="240" w:line="240" w:lineRule="auto"/>
        <w:ind w:right="283"/>
        <w:rPr>
          <w:rFonts w:ascii="Arial" w:hAnsi="Arial" w:cs="Arial"/>
          <w:szCs w:val="20"/>
        </w:rPr>
      </w:pPr>
      <w:r w:rsidRPr="00A704B9">
        <w:rPr>
          <w:rFonts w:ascii="Arial" w:hAnsi="Arial" w:cs="Arial"/>
          <w:szCs w:val="20"/>
        </w:rPr>
        <w:t>Pupils are encouraged to consider their own safety and that of others at all times.</w:t>
      </w:r>
    </w:p>
    <w:p w:rsidR="00A704B9" w:rsidRPr="00A704B9" w:rsidRDefault="00A704B9" w:rsidP="00A704B9">
      <w:pPr>
        <w:numPr>
          <w:ilvl w:val="0"/>
          <w:numId w:val="2"/>
        </w:numPr>
        <w:suppressAutoHyphens/>
        <w:spacing w:after="240" w:line="240" w:lineRule="auto"/>
        <w:ind w:right="283"/>
        <w:rPr>
          <w:rFonts w:ascii="Arial" w:hAnsi="Arial" w:cs="Arial"/>
          <w:szCs w:val="20"/>
        </w:rPr>
      </w:pPr>
      <w:r w:rsidRPr="00A704B9">
        <w:rPr>
          <w:rFonts w:ascii="Arial" w:hAnsi="Arial" w:cs="Arial"/>
          <w:szCs w:val="20"/>
        </w:rPr>
        <w:t xml:space="preserve">All pupils </w:t>
      </w:r>
      <w:r w:rsidRPr="00A704B9">
        <w:rPr>
          <w:rFonts w:ascii="Arial" w:hAnsi="Arial" w:cs="Arial"/>
          <w:szCs w:val="20"/>
          <w:u w:val="single"/>
        </w:rPr>
        <w:t>must</w:t>
      </w:r>
      <w:r w:rsidR="00864999">
        <w:rPr>
          <w:rFonts w:ascii="Arial" w:hAnsi="Arial" w:cs="Arial"/>
          <w:szCs w:val="20"/>
        </w:rPr>
        <w:t xml:space="preserve"> come to school in the agreed PE uniform on PE days</w:t>
      </w:r>
      <w:r w:rsidRPr="00A704B9">
        <w:rPr>
          <w:rFonts w:ascii="Arial" w:hAnsi="Arial" w:cs="Arial"/>
          <w:szCs w:val="20"/>
        </w:rPr>
        <w:t>, as listed below:</w:t>
      </w:r>
    </w:p>
    <w:p w:rsidR="00A704B9" w:rsidRPr="00A704B9" w:rsidRDefault="00A704B9" w:rsidP="00A704B9">
      <w:pPr>
        <w:numPr>
          <w:ilvl w:val="0"/>
          <w:numId w:val="3"/>
        </w:numPr>
        <w:suppressAutoHyphens/>
        <w:spacing w:after="240" w:line="240" w:lineRule="auto"/>
        <w:ind w:right="283"/>
        <w:rPr>
          <w:rFonts w:ascii="Arial" w:hAnsi="Arial" w:cs="Arial"/>
          <w:szCs w:val="20"/>
        </w:rPr>
      </w:pPr>
      <w:r w:rsidRPr="00A704B9">
        <w:rPr>
          <w:rFonts w:ascii="Arial" w:hAnsi="Arial" w:cs="Arial"/>
          <w:szCs w:val="20"/>
        </w:rPr>
        <w:t xml:space="preserve">White/Blue T-Shirt and dark blue shorts (girls may prefer PE skirt / </w:t>
      </w:r>
      <w:proofErr w:type="spellStart"/>
      <w:r w:rsidRPr="00A704B9">
        <w:rPr>
          <w:rFonts w:ascii="Arial" w:hAnsi="Arial" w:cs="Arial"/>
          <w:szCs w:val="20"/>
        </w:rPr>
        <w:t>skorts</w:t>
      </w:r>
      <w:proofErr w:type="spellEnd"/>
      <w:r w:rsidRPr="00A704B9">
        <w:rPr>
          <w:rFonts w:ascii="Arial" w:hAnsi="Arial" w:cs="Arial"/>
          <w:szCs w:val="20"/>
        </w:rPr>
        <w:t>)</w:t>
      </w:r>
    </w:p>
    <w:p w:rsidR="00A704B9" w:rsidRPr="00A704B9" w:rsidRDefault="00A704B9" w:rsidP="00A704B9">
      <w:pPr>
        <w:numPr>
          <w:ilvl w:val="0"/>
          <w:numId w:val="3"/>
        </w:numPr>
        <w:suppressAutoHyphens/>
        <w:spacing w:after="240" w:line="240" w:lineRule="auto"/>
        <w:ind w:right="283"/>
        <w:rPr>
          <w:rFonts w:ascii="Arial" w:hAnsi="Arial" w:cs="Arial"/>
          <w:szCs w:val="20"/>
        </w:rPr>
      </w:pPr>
      <w:r w:rsidRPr="00A704B9">
        <w:rPr>
          <w:rFonts w:ascii="Arial" w:hAnsi="Arial" w:cs="Arial"/>
          <w:szCs w:val="20"/>
        </w:rPr>
        <w:t>black pumps when indoors (trainers may be worn outdoors)</w:t>
      </w:r>
    </w:p>
    <w:p w:rsidR="00A704B9" w:rsidRPr="00A704B9" w:rsidRDefault="00A704B9" w:rsidP="00A704B9">
      <w:pPr>
        <w:rPr>
          <w:rFonts w:ascii="Arial" w:hAnsi="Arial" w:cs="Arial"/>
          <w:szCs w:val="20"/>
        </w:rPr>
      </w:pPr>
      <w:r w:rsidRPr="00A704B9">
        <w:rPr>
          <w:rFonts w:ascii="Arial" w:hAnsi="Arial" w:cs="Arial"/>
          <w:szCs w:val="20"/>
        </w:rPr>
        <w:t xml:space="preserve">During PE, watches should be removed. See BAALPE guidelines regarding other jewellery </w:t>
      </w:r>
      <w:proofErr w:type="spellStart"/>
      <w:r w:rsidRPr="00A704B9">
        <w:rPr>
          <w:rFonts w:ascii="Arial" w:hAnsi="Arial" w:cs="Arial"/>
          <w:szCs w:val="20"/>
        </w:rPr>
        <w:t>eg</w:t>
      </w:r>
      <w:proofErr w:type="spellEnd"/>
      <w:r w:rsidRPr="00A704B9">
        <w:rPr>
          <w:rFonts w:ascii="Arial" w:hAnsi="Arial" w:cs="Arial"/>
          <w:szCs w:val="20"/>
        </w:rPr>
        <w:t>. earrings.</w:t>
      </w:r>
    </w:p>
    <w:p w:rsidR="00A704B9" w:rsidRPr="00A704B9" w:rsidRDefault="00A704B9" w:rsidP="00A704B9">
      <w:pPr>
        <w:rPr>
          <w:rFonts w:ascii="Arial" w:hAnsi="Arial" w:cs="Arial"/>
        </w:rPr>
      </w:pPr>
      <w:r w:rsidRPr="00A704B9">
        <w:rPr>
          <w:rFonts w:ascii="Arial" w:hAnsi="Arial" w:cs="Arial"/>
          <w:szCs w:val="20"/>
        </w:rPr>
        <w:t>It is the Class Teacher’s responsibility to make a record of pupils who do not have kit available for lessons. Initially, par</w:t>
      </w:r>
      <w:r w:rsidR="00864999">
        <w:rPr>
          <w:rFonts w:ascii="Arial" w:hAnsi="Arial" w:cs="Arial"/>
          <w:szCs w:val="20"/>
        </w:rPr>
        <w:t xml:space="preserve">ents should be informed via Class Dojo </w:t>
      </w:r>
      <w:r w:rsidRPr="00A704B9">
        <w:rPr>
          <w:rFonts w:ascii="Arial" w:hAnsi="Arial" w:cs="Arial"/>
          <w:szCs w:val="20"/>
        </w:rPr>
        <w:t xml:space="preserve">and </w:t>
      </w:r>
      <w:r w:rsidRPr="00A704B9">
        <w:rPr>
          <w:rFonts w:ascii="Arial" w:hAnsi="Arial" w:cs="Arial"/>
        </w:rPr>
        <w:t xml:space="preserve">subsequently, contacted by the PE Subject Leader. </w:t>
      </w:r>
    </w:p>
    <w:p w:rsidR="00A704B9" w:rsidRPr="00A704B9" w:rsidRDefault="00A704B9" w:rsidP="00A704B9">
      <w:pPr>
        <w:rPr>
          <w:rFonts w:ascii="Arial" w:hAnsi="Arial" w:cs="Arial"/>
          <w:b/>
          <w:u w:val="single"/>
        </w:rPr>
      </w:pPr>
      <w:r w:rsidRPr="00A704B9">
        <w:rPr>
          <w:rFonts w:ascii="Arial" w:hAnsi="Arial" w:cs="Arial"/>
          <w:b/>
          <w:u w:val="single"/>
        </w:rPr>
        <w:t>Resources</w:t>
      </w:r>
    </w:p>
    <w:p w:rsidR="00A704B9" w:rsidRPr="00A704B9" w:rsidRDefault="00A704B9" w:rsidP="00A704B9">
      <w:pPr>
        <w:rPr>
          <w:rFonts w:ascii="Arial" w:hAnsi="Arial" w:cs="Arial"/>
        </w:rPr>
      </w:pPr>
      <w:r w:rsidRPr="00A704B9">
        <w:rPr>
          <w:rFonts w:ascii="Arial" w:hAnsi="Arial" w:cs="Arial"/>
        </w:rPr>
        <w:t>There is a wide range of resources in school to support the teaching and learning of PE. A purpose built stock room houses small equipment whilst larger, gymnastic equipment is stored in the hall. Children are not to enter the stock room. Pupils are expected to be taught to set up and put away equipment as part of their lessons, thereby learning how to handle equipment safely.</w:t>
      </w:r>
    </w:p>
    <w:p w:rsidR="00A704B9" w:rsidRPr="00A704B9" w:rsidRDefault="00A704B9" w:rsidP="00A704B9">
      <w:pPr>
        <w:rPr>
          <w:rFonts w:ascii="Arial" w:hAnsi="Arial" w:cs="Arial"/>
        </w:rPr>
      </w:pPr>
      <w:r w:rsidRPr="00A704B9">
        <w:rPr>
          <w:rFonts w:ascii="Arial" w:hAnsi="Arial" w:cs="Arial"/>
        </w:rPr>
        <w:t>Weather permitting, the School field and playground are used for games, athletics and OAA. Otherwise, activities take place in the hall.</w:t>
      </w:r>
    </w:p>
    <w:p w:rsidR="00A704B9" w:rsidRPr="00A704B9" w:rsidRDefault="00A704B9" w:rsidP="00A704B9">
      <w:pPr>
        <w:rPr>
          <w:rFonts w:ascii="Arial" w:hAnsi="Arial" w:cs="Arial"/>
        </w:rPr>
      </w:pPr>
      <w:r w:rsidRPr="00A704B9">
        <w:rPr>
          <w:rFonts w:ascii="Arial" w:hAnsi="Arial" w:cs="Arial"/>
        </w:rPr>
        <w:t>Pupils walk to Howe Bridge Sports Centre for swimming / water safety lessons.</w:t>
      </w:r>
    </w:p>
    <w:p w:rsidR="00A704B9" w:rsidRPr="00A704B9" w:rsidRDefault="00A704B9" w:rsidP="00A704B9">
      <w:pPr>
        <w:rPr>
          <w:rFonts w:ascii="Arial" w:hAnsi="Arial" w:cs="Arial"/>
        </w:rPr>
      </w:pPr>
      <w:r w:rsidRPr="00A704B9">
        <w:rPr>
          <w:rFonts w:ascii="Arial" w:hAnsi="Arial" w:cs="Arial"/>
        </w:rPr>
        <w:t>Festivals, Leagues and Competitions take place at Atherton Community School, Fred Longworth High School, ATSA member schools and Leigh Sports Village.</w:t>
      </w:r>
    </w:p>
    <w:p w:rsidR="00A704B9" w:rsidRPr="00A704B9" w:rsidRDefault="00A704B9" w:rsidP="00A704B9">
      <w:pPr>
        <w:rPr>
          <w:rFonts w:ascii="Arial" w:hAnsi="Arial" w:cs="Arial"/>
          <w:b/>
          <w:u w:val="single"/>
        </w:rPr>
      </w:pPr>
      <w:r w:rsidRPr="00A704B9">
        <w:rPr>
          <w:rFonts w:ascii="Arial" w:hAnsi="Arial" w:cs="Arial"/>
          <w:b/>
          <w:u w:val="single"/>
        </w:rPr>
        <w:t>Date of Policy</w:t>
      </w:r>
    </w:p>
    <w:p w:rsidR="00A704B9" w:rsidRPr="00A704B9" w:rsidRDefault="00A704B9" w:rsidP="00A704B9">
      <w:pPr>
        <w:rPr>
          <w:rFonts w:ascii="Arial" w:hAnsi="Arial" w:cs="Arial"/>
        </w:rPr>
      </w:pPr>
      <w:r w:rsidRPr="00A704B9">
        <w:rPr>
          <w:rFonts w:ascii="Arial" w:hAnsi="Arial" w:cs="Arial"/>
        </w:rPr>
        <w:t xml:space="preserve">Staff Consultation:  </w:t>
      </w:r>
      <w:r w:rsidR="00D93D15">
        <w:rPr>
          <w:rFonts w:ascii="Arial" w:hAnsi="Arial" w:cs="Arial"/>
        </w:rPr>
        <w:t>July 2024</w:t>
      </w:r>
    </w:p>
    <w:p w:rsidR="00A704B9" w:rsidRPr="00A704B9" w:rsidRDefault="00A704B9" w:rsidP="00A704B9">
      <w:pPr>
        <w:rPr>
          <w:rFonts w:ascii="Arial" w:hAnsi="Arial" w:cs="Arial"/>
        </w:rPr>
      </w:pPr>
      <w:r w:rsidRPr="00A704B9">
        <w:rPr>
          <w:rFonts w:ascii="Arial" w:hAnsi="Arial" w:cs="Arial"/>
        </w:rPr>
        <w:t xml:space="preserve">Governing Body Consultation: </w:t>
      </w:r>
    </w:p>
    <w:p w:rsidR="00A704B9" w:rsidRPr="00A704B9" w:rsidRDefault="00A704B9" w:rsidP="00A704B9">
      <w:pPr>
        <w:rPr>
          <w:rFonts w:ascii="Arial" w:hAnsi="Arial" w:cs="Arial"/>
        </w:rPr>
      </w:pPr>
      <w:r w:rsidRPr="00A704B9">
        <w:rPr>
          <w:rFonts w:ascii="Arial" w:hAnsi="Arial" w:cs="Arial"/>
        </w:rPr>
        <w:lastRenderedPageBreak/>
        <w:t xml:space="preserve">Adopted: </w:t>
      </w:r>
    </w:p>
    <w:p w:rsidR="00A704B9" w:rsidRPr="00A704B9" w:rsidRDefault="00A704B9" w:rsidP="00A704B9">
      <w:pPr>
        <w:rPr>
          <w:rFonts w:ascii="Arial" w:hAnsi="Arial" w:cs="Arial"/>
        </w:rPr>
      </w:pPr>
      <w:r w:rsidRPr="00A704B9">
        <w:rPr>
          <w:rFonts w:ascii="Arial" w:hAnsi="Arial" w:cs="Arial"/>
        </w:rPr>
        <w:t xml:space="preserve">Review Date: </w:t>
      </w:r>
      <w:r w:rsidR="00D93D15">
        <w:rPr>
          <w:rFonts w:ascii="Arial" w:hAnsi="Arial" w:cs="Arial"/>
        </w:rPr>
        <w:t>07/2024</w:t>
      </w:r>
    </w:p>
    <w:p w:rsidR="00A704B9" w:rsidRPr="00A704B9" w:rsidRDefault="00A704B9" w:rsidP="00A704B9">
      <w:pPr>
        <w:rPr>
          <w:rFonts w:ascii="Arial" w:hAnsi="Arial" w:cs="Arial"/>
        </w:rPr>
      </w:pPr>
    </w:p>
    <w:p w:rsidR="00A704B9" w:rsidRPr="00A704B9" w:rsidRDefault="00A704B9">
      <w:pPr>
        <w:rPr>
          <w:rFonts w:ascii="Comic Sans MS" w:hAnsi="Comic Sans MS"/>
        </w:rPr>
      </w:pPr>
    </w:p>
    <w:sectPr w:rsidR="00A704B9" w:rsidRPr="00A704B9" w:rsidSect="00A70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Precursive">
    <w:panose1 w:val="02000000000000000000"/>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11BC"/>
    <w:multiLevelType w:val="multilevel"/>
    <w:tmpl w:val="3B7E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C8610C"/>
    <w:multiLevelType w:val="hybridMultilevel"/>
    <w:tmpl w:val="A1EC45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A727A"/>
    <w:multiLevelType w:val="hybridMultilevel"/>
    <w:tmpl w:val="0114BB1C"/>
    <w:lvl w:ilvl="0" w:tplc="99525B1E">
      <w:start w:val="1"/>
      <w:numFmt w:val="bullet"/>
      <w:lvlText w:val=""/>
      <w:lvlJc w:val="left"/>
      <w:pPr>
        <w:tabs>
          <w:tab w:val="num" w:pos="1003"/>
        </w:tabs>
        <w:ind w:left="1003" w:hanging="360"/>
      </w:pPr>
      <w:rPr>
        <w:rFonts w:ascii="Wingdings 3" w:hAnsi="Wingdings 3"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8B"/>
    <w:rsid w:val="000E3ACE"/>
    <w:rsid w:val="003E12A0"/>
    <w:rsid w:val="00451F42"/>
    <w:rsid w:val="008461E6"/>
    <w:rsid w:val="00864999"/>
    <w:rsid w:val="008E5F72"/>
    <w:rsid w:val="00A704B9"/>
    <w:rsid w:val="00B955C0"/>
    <w:rsid w:val="00BA338B"/>
    <w:rsid w:val="00D93D15"/>
    <w:rsid w:val="00EB4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56446"/>
  <w15:chartTrackingRefBased/>
  <w15:docId w15:val="{433BD0F0-F1CE-4FE4-B41B-EEFA2ADA0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38B"/>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704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qFormat/>
    <w:rsid w:val="00BA338B"/>
    <w:pPr>
      <w:keepNext/>
      <w:spacing w:after="0" w:line="240" w:lineRule="auto"/>
      <w:jc w:val="both"/>
      <w:outlineLvl w:val="3"/>
    </w:pPr>
    <w:rPr>
      <w:rFonts w:ascii="Comic Sans MS" w:eastAsia="Times New Roman" w:hAnsi="Comic Sans MS"/>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338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BA338B"/>
    <w:rPr>
      <w:rFonts w:ascii="Calibri" w:eastAsia="Times New Roman" w:hAnsi="Calibri" w:cs="Times New Roman"/>
      <w:lang w:val="en-US"/>
    </w:rPr>
  </w:style>
  <w:style w:type="character" w:styleId="Strong">
    <w:name w:val="Strong"/>
    <w:uiPriority w:val="22"/>
    <w:qFormat/>
    <w:rsid w:val="00BA338B"/>
    <w:rPr>
      <w:b/>
      <w:bCs/>
    </w:rPr>
  </w:style>
  <w:style w:type="table" w:styleId="TableGrid">
    <w:name w:val="Table Grid"/>
    <w:basedOn w:val="TableNormal"/>
    <w:uiPriority w:val="39"/>
    <w:rsid w:val="00BA3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A338B"/>
    <w:rPr>
      <w:rFonts w:ascii="Comic Sans MS" w:eastAsia="Times New Roman" w:hAnsi="Comic Sans MS" w:cs="Times New Roman"/>
      <w:b/>
      <w:bCs/>
      <w:szCs w:val="24"/>
    </w:rPr>
  </w:style>
  <w:style w:type="paragraph" w:styleId="BodyTextIndent">
    <w:name w:val="Body Text Indent"/>
    <w:basedOn w:val="Normal"/>
    <w:link w:val="BodyTextIndentChar"/>
    <w:semiHidden/>
    <w:rsid w:val="00BA338B"/>
    <w:pPr>
      <w:spacing w:after="0" w:line="240" w:lineRule="auto"/>
      <w:ind w:left="720" w:firstLine="720"/>
    </w:pPr>
    <w:rPr>
      <w:rFonts w:ascii="Comic Sans MS" w:eastAsia="Times New Roman" w:hAnsi="Comic Sans MS"/>
      <w:sz w:val="28"/>
      <w:szCs w:val="24"/>
    </w:rPr>
  </w:style>
  <w:style w:type="character" w:customStyle="1" w:styleId="BodyTextIndentChar">
    <w:name w:val="Body Text Indent Char"/>
    <w:basedOn w:val="DefaultParagraphFont"/>
    <w:link w:val="BodyTextIndent"/>
    <w:semiHidden/>
    <w:rsid w:val="00BA338B"/>
    <w:rPr>
      <w:rFonts w:ascii="Comic Sans MS" w:eastAsia="Times New Roman" w:hAnsi="Comic Sans MS" w:cs="Times New Roman"/>
      <w:sz w:val="28"/>
      <w:szCs w:val="24"/>
    </w:rPr>
  </w:style>
  <w:style w:type="paragraph" w:styleId="NormalWeb">
    <w:name w:val="Normal (Web)"/>
    <w:basedOn w:val="Normal"/>
    <w:uiPriority w:val="99"/>
    <w:unhideWhenUsed/>
    <w:rsid w:val="00B955C0"/>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A704B9"/>
    <w:rPr>
      <w:rFonts w:asciiTheme="majorHAnsi" w:eastAsiaTheme="majorEastAsia" w:hAnsiTheme="majorHAnsi" w:cstheme="majorBidi"/>
      <w:color w:val="2E74B5" w:themeColor="accent1" w:themeShade="BF"/>
      <w:sz w:val="32"/>
      <w:szCs w:val="32"/>
    </w:rPr>
  </w:style>
  <w:style w:type="paragraph" w:customStyle="1" w:styleId="Default">
    <w:name w:val="Default"/>
    <w:rsid w:val="00A704B9"/>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Clugston</dc:creator>
  <cp:keywords/>
  <dc:description/>
  <cp:lastModifiedBy>Daniel Berrisford</cp:lastModifiedBy>
  <cp:revision>3</cp:revision>
  <dcterms:created xsi:type="dcterms:W3CDTF">2023-07-18T12:57:00Z</dcterms:created>
  <dcterms:modified xsi:type="dcterms:W3CDTF">2024-07-19T10:01:00Z</dcterms:modified>
</cp:coreProperties>
</file>