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C2817" w14:textId="3C0CB55D" w:rsidR="00BC5DC1" w:rsidRPr="000113B8" w:rsidRDefault="00680E09" w:rsidP="00BC5DC1">
      <w:pPr>
        <w:rPr>
          <w:rFonts w:ascii="Twinkl Precursive" w:hAnsi="Twinkl Precursive"/>
          <w:b/>
          <w:szCs w:val="20"/>
          <w:u w:val="single"/>
        </w:rPr>
      </w:pPr>
      <w:r w:rsidRPr="000113B8">
        <w:rPr>
          <w:rFonts w:ascii="Twinkl Precursive" w:hAnsi="Twinkl Precursive"/>
          <w:b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F6F836" wp14:editId="587CB6D6">
                <wp:simplePos x="0" y="0"/>
                <wp:positionH relativeFrom="column">
                  <wp:posOffset>-658368</wp:posOffset>
                </wp:positionH>
                <wp:positionV relativeFrom="paragraph">
                  <wp:posOffset>-65151</wp:posOffset>
                </wp:positionV>
                <wp:extent cx="7022592" cy="2157984"/>
                <wp:effectExtent l="0" t="0" r="26035" b="139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2592" cy="215798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8F871" id="Rectangle 9" o:spid="_x0000_s1026" style="position:absolute;margin-left:-51.85pt;margin-top:-5.15pt;width:552.95pt;height:169.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" filled="f" strokecolor="#002060" strokeweight="1.5pt"/>
            </w:pict>
          </mc:Fallback>
        </mc:AlternateContent>
      </w:r>
      <w:r w:rsidR="00BC5DC1" w:rsidRPr="000113B8">
        <w:rPr>
          <w:rFonts w:ascii="Twinkl Precursive" w:hAnsi="Twinkl Precursive"/>
          <w:b/>
          <w:noProof/>
          <w:szCs w:val="20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73A4E25D" wp14:editId="2909A8D4">
            <wp:simplePos x="0" y="0"/>
            <wp:positionH relativeFrom="leftMargin">
              <wp:posOffset>347599</wp:posOffset>
            </wp:positionH>
            <wp:positionV relativeFrom="paragraph">
              <wp:posOffset>5715</wp:posOffset>
            </wp:positionV>
            <wp:extent cx="692150" cy="887730"/>
            <wp:effectExtent l="0" t="0" r="0" b="7620"/>
            <wp:wrapThrough wrapText="bothSides">
              <wp:wrapPolygon edited="0">
                <wp:start x="0" y="0"/>
                <wp:lineTo x="0" y="21322"/>
                <wp:lineTo x="20807" y="21322"/>
                <wp:lineTo x="2080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487" b="76211"/>
                    <a:stretch/>
                  </pic:blipFill>
                  <pic:spPr bwMode="auto">
                    <a:xfrm>
                      <a:off x="0" y="0"/>
                      <a:ext cx="69215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5DC1" w:rsidRPr="000113B8">
        <w:rPr>
          <w:rFonts w:ascii="Twinkl Precursive" w:hAnsi="Twinkl Precursive"/>
          <w:b/>
          <w:szCs w:val="20"/>
          <w:u w:val="single"/>
        </w:rPr>
        <w:t xml:space="preserve">Immersion of text. </w:t>
      </w:r>
      <w:r w:rsidR="000113B8">
        <w:rPr>
          <w:rFonts w:ascii="Twinkl Precursive" w:hAnsi="Twinkl Precursive"/>
          <w:b/>
          <w:szCs w:val="20"/>
          <w:u w:val="single"/>
        </w:rPr>
        <w:t>(Lesson 1)</w:t>
      </w:r>
    </w:p>
    <w:p w14:paraId="7FAADB9C" w14:textId="26F1A854" w:rsidR="00BC5DC1" w:rsidRPr="00BC5DC1" w:rsidRDefault="00BC5DC1" w:rsidP="00BC5DC1">
      <w:pPr>
        <w:rPr>
          <w:rFonts w:ascii="Twinkl Precursive" w:hAnsi="Twinkl Precursive"/>
          <w:sz w:val="20"/>
          <w:szCs w:val="20"/>
        </w:rPr>
      </w:pPr>
      <w:r w:rsidRPr="00BC5DC1">
        <w:rPr>
          <w:rFonts w:ascii="Twinkl Precursive" w:hAnsi="Twinkl Precursive"/>
          <w:sz w:val="20"/>
          <w:szCs w:val="20"/>
        </w:rPr>
        <w:t xml:space="preserve">Hook Lesson - This is to generate interest from the children e.g. box of clues, children receive a letter, crime scene in classroom etc. Children to recount the hook. </w:t>
      </w:r>
    </w:p>
    <w:p w14:paraId="1F564CB0" w14:textId="5897F5CF" w:rsidR="00BC5DC1" w:rsidRPr="00680E09" w:rsidRDefault="00BC5DC1" w:rsidP="00BC5DC1">
      <w:pPr>
        <w:rPr>
          <w:rFonts w:ascii="Twinkl Precursive" w:hAnsi="Twinkl Precursive"/>
          <w:b/>
          <w:sz w:val="20"/>
          <w:szCs w:val="20"/>
        </w:rPr>
      </w:pPr>
      <w:r w:rsidRPr="00BC5DC1">
        <w:rPr>
          <w:rFonts w:ascii="Twinkl Precursive" w:hAnsi="Twinkl Precursive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7850A63" wp14:editId="75B19EE6">
            <wp:simplePos x="0" y="0"/>
            <wp:positionH relativeFrom="leftMargin">
              <wp:posOffset>372708</wp:posOffset>
            </wp:positionH>
            <wp:positionV relativeFrom="paragraph">
              <wp:posOffset>237212</wp:posOffset>
            </wp:positionV>
            <wp:extent cx="683260" cy="896620"/>
            <wp:effectExtent l="0" t="0" r="0" b="0"/>
            <wp:wrapThrough wrapText="bothSides">
              <wp:wrapPolygon edited="0">
                <wp:start x="0" y="0"/>
                <wp:lineTo x="0" y="21110"/>
                <wp:lineTo x="19874" y="21110"/>
                <wp:lineTo x="1987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28" r="-13316" b="50057"/>
                    <a:stretch/>
                  </pic:blipFill>
                  <pic:spPr bwMode="auto">
                    <a:xfrm>
                      <a:off x="0" y="0"/>
                      <a:ext cx="68326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804E8" w14:textId="7B2896B2" w:rsidR="00BC5DC1" w:rsidRPr="000113B8" w:rsidRDefault="00BC5DC1" w:rsidP="00BC5DC1">
      <w:pPr>
        <w:rPr>
          <w:rFonts w:ascii="Twinkl Precursive" w:hAnsi="Twinkl Precursive"/>
          <w:b/>
          <w:szCs w:val="20"/>
          <w:u w:val="single"/>
        </w:rPr>
      </w:pPr>
      <w:r w:rsidRPr="000113B8">
        <w:rPr>
          <w:rFonts w:ascii="Twinkl Precursive" w:hAnsi="Twinkl Precursive"/>
          <w:b/>
          <w:szCs w:val="20"/>
          <w:u w:val="single"/>
        </w:rPr>
        <w:t>Prediction</w:t>
      </w:r>
      <w:r w:rsidR="000113B8">
        <w:rPr>
          <w:rFonts w:ascii="Twinkl Precursive" w:hAnsi="Twinkl Precursive"/>
          <w:b/>
          <w:szCs w:val="20"/>
          <w:u w:val="single"/>
        </w:rPr>
        <w:t xml:space="preserve"> (Lesson 2)</w:t>
      </w:r>
    </w:p>
    <w:p w14:paraId="1D880BED" w14:textId="3ACE79FF" w:rsidR="00FE2BD4" w:rsidRPr="00BC5DC1" w:rsidRDefault="00BC5DC1" w:rsidP="00BC5DC1">
      <w:pPr>
        <w:rPr>
          <w:rFonts w:ascii="Twinkl Precursive" w:hAnsi="Twinkl Precursive"/>
          <w:sz w:val="20"/>
          <w:szCs w:val="20"/>
        </w:rPr>
      </w:pPr>
      <w:r w:rsidRPr="00BC5DC1">
        <w:rPr>
          <w:rFonts w:ascii="Twinkl Precursive" w:hAnsi="Twinkl Precursive"/>
          <w:sz w:val="20"/>
          <w:szCs w:val="20"/>
        </w:rPr>
        <w:t>Children to make predictions using the front cover. (Observe, Infer, Wonder)</w:t>
      </w:r>
    </w:p>
    <w:p w14:paraId="1514072B" w14:textId="40FB027D" w:rsidR="00BC5DC1" w:rsidRPr="00BC5DC1" w:rsidRDefault="00BC5DC1" w:rsidP="00BC5DC1">
      <w:pPr>
        <w:rPr>
          <w:rFonts w:ascii="Twinkl Precursive" w:hAnsi="Twinkl Precursive"/>
          <w:sz w:val="20"/>
          <w:szCs w:val="20"/>
        </w:rPr>
      </w:pPr>
    </w:p>
    <w:p w14:paraId="651F5945" w14:textId="576A871E" w:rsidR="00680E09" w:rsidRDefault="002D29EA" w:rsidP="00BC5DC1">
      <w:pPr>
        <w:rPr>
          <w:rFonts w:ascii="Twinkl Precursive" w:hAnsi="Twinkl Precursive"/>
          <w:sz w:val="20"/>
          <w:szCs w:val="20"/>
        </w:rPr>
      </w:pPr>
      <w:r>
        <w:rPr>
          <w:rFonts w:ascii="Twinkl Precursive" w:hAnsi="Twinkl Precursive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D49256" wp14:editId="6DD9360A">
                <wp:simplePos x="0" y="0"/>
                <wp:positionH relativeFrom="margin">
                  <wp:align>center</wp:align>
                </wp:positionH>
                <wp:positionV relativeFrom="paragraph">
                  <wp:posOffset>145415</wp:posOffset>
                </wp:positionV>
                <wp:extent cx="7022465" cy="3023755"/>
                <wp:effectExtent l="0" t="0" r="2603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2465" cy="302375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91664" id="Rectangle 10" o:spid="_x0000_s1026" style="position:absolute;margin-left:0;margin-top:11.45pt;width:552.95pt;height:238.1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" filled="f" strokecolor="#002060" strokeweight="1.5pt">
                <w10:wrap anchorx="margin"/>
              </v:rect>
            </w:pict>
          </mc:Fallback>
        </mc:AlternateContent>
      </w:r>
    </w:p>
    <w:p w14:paraId="6E2C86B1" w14:textId="001084EC" w:rsidR="00BC5DC1" w:rsidRPr="000113B8" w:rsidRDefault="002D29EA" w:rsidP="00BC5DC1">
      <w:pPr>
        <w:rPr>
          <w:rFonts w:ascii="Twinkl Precursive" w:hAnsi="Twinkl Precursive"/>
          <w:szCs w:val="20"/>
        </w:rPr>
      </w:pPr>
      <w:r w:rsidRPr="000113B8">
        <w:rPr>
          <w:rFonts w:ascii="Twinkl Precursive" w:eastAsia="Calibri" w:hAnsi="Twinkl Precursive" w:cs="Times New Roman"/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6D80D34" wp14:editId="04E24736">
                <wp:simplePos x="0" y="0"/>
                <wp:positionH relativeFrom="page">
                  <wp:posOffset>5652655</wp:posOffset>
                </wp:positionH>
                <wp:positionV relativeFrom="paragraph">
                  <wp:posOffset>9929</wp:posOffset>
                </wp:positionV>
                <wp:extent cx="1381760" cy="1080135"/>
                <wp:effectExtent l="0" t="0" r="279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760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55180" w14:textId="6B288DEC" w:rsidR="002D29EA" w:rsidRPr="002D29EA" w:rsidRDefault="002D29EA" w:rsidP="002D29EA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B050"/>
                                <w:sz w:val="16"/>
                              </w:rPr>
                            </w:pPr>
                            <w:r w:rsidRPr="002D29EA">
                              <w:rPr>
                                <w:rFonts w:ascii="Twinkl Precursive" w:hAnsi="Twinkl Precursive"/>
                                <w:color w:val="00B050"/>
                                <w:sz w:val="16"/>
                              </w:rPr>
                              <w:t>Please use opportunities for incidental writing in discussion with the English leader.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80D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5.1pt;margin-top:.8pt;width:108.8pt;height:85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" strokecolor="#265317 [1609]">
                <v:textbox>
                  <w:txbxContent>
                    <w:p w14:paraId="70A55180" w14:textId="6B288DEC" w:rsidR="002D29EA" w:rsidRPr="002D29EA" w:rsidRDefault="002D29EA" w:rsidP="002D29EA">
                      <w:pPr>
                        <w:jc w:val="center"/>
                        <w:rPr>
                          <w:rFonts w:ascii="Twinkl Precursive" w:hAnsi="Twinkl Precursive"/>
                          <w:color w:val="00B050"/>
                          <w:sz w:val="16"/>
                        </w:rPr>
                      </w:pPr>
                      <w:r w:rsidRPr="002D29EA">
                        <w:rPr>
                          <w:rFonts w:ascii="Twinkl Precursive" w:hAnsi="Twinkl Precursive"/>
                          <w:color w:val="00B050"/>
                          <w:sz w:val="16"/>
                        </w:rPr>
                        <w:t>Please use opportunities for incidental writing in discussion with the English leader.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C5DC1" w:rsidRPr="000113B8">
        <w:rPr>
          <w:rFonts w:ascii="Twinkl Precursive" w:hAnsi="Twinkl Precursive"/>
          <w:b/>
          <w:szCs w:val="20"/>
          <w:u w:val="single"/>
        </w:rPr>
        <w:t>Short Term Outcome 1 (Fiction/Non-Fiction)</w:t>
      </w:r>
    </w:p>
    <w:p w14:paraId="39229635" w14:textId="5AC6FB7B" w:rsidR="000D2DAB" w:rsidRPr="002D29EA" w:rsidRDefault="000D2DAB" w:rsidP="00680E09">
      <w:pPr>
        <w:rPr>
          <w:rFonts w:ascii="Twinkl Precursive" w:hAnsi="Twinkl Precursive"/>
          <w:color w:val="0070C0"/>
          <w:sz w:val="18"/>
          <w:szCs w:val="20"/>
        </w:rPr>
      </w:pPr>
      <w:r w:rsidRPr="002D29EA">
        <w:rPr>
          <w:rFonts w:ascii="Twinkl Precursive" w:hAnsi="Twinkl Precursive"/>
          <w:color w:val="0070C0"/>
          <w:sz w:val="18"/>
          <w:szCs w:val="20"/>
        </w:rPr>
        <w:t>(Ideas for planning and teaching</w:t>
      </w:r>
      <w:r w:rsidR="00680E09" w:rsidRPr="002D29EA">
        <w:rPr>
          <w:rFonts w:ascii="Twinkl Precursive" w:hAnsi="Twinkl Precursive"/>
          <w:color w:val="0070C0"/>
          <w:sz w:val="18"/>
          <w:szCs w:val="20"/>
        </w:rPr>
        <w:t xml:space="preserve"> over </w:t>
      </w:r>
      <w:r w:rsidR="00680E09" w:rsidRPr="000113B8">
        <w:rPr>
          <w:rFonts w:ascii="Twinkl Precursive" w:hAnsi="Twinkl Precursive"/>
          <w:color w:val="0070C0"/>
          <w:sz w:val="18"/>
          <w:szCs w:val="20"/>
        </w:rPr>
        <w:t>2 weeks</w:t>
      </w:r>
      <w:r w:rsidRPr="002D29EA">
        <w:rPr>
          <w:rFonts w:ascii="Twinkl Precursive" w:hAnsi="Twinkl Precursive"/>
          <w:color w:val="0070C0"/>
          <w:sz w:val="18"/>
          <w:szCs w:val="20"/>
        </w:rPr>
        <w:t>)</w:t>
      </w:r>
    </w:p>
    <w:p w14:paraId="461F89CD" w14:textId="7D8F887C" w:rsidR="002D29EA" w:rsidRPr="00680E09" w:rsidRDefault="002D29EA" w:rsidP="00680E09">
      <w:pPr>
        <w:rPr>
          <w:rFonts w:ascii="Twinkl Precursive" w:hAnsi="Twinkl Precursive"/>
          <w:sz w:val="18"/>
          <w:szCs w:val="20"/>
        </w:rPr>
      </w:pPr>
      <w:r w:rsidRPr="00680E09">
        <w:rPr>
          <w:rFonts w:ascii="Calibri" w:eastAsia="Calibri" w:hAnsi="Calibri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2FF62F8E" wp14:editId="11F9C971">
            <wp:simplePos x="0" y="0"/>
            <wp:positionH relativeFrom="leftMargin">
              <wp:posOffset>356466</wp:posOffset>
            </wp:positionH>
            <wp:positionV relativeFrom="margin">
              <wp:posOffset>3189836</wp:posOffset>
            </wp:positionV>
            <wp:extent cx="703891" cy="2013186"/>
            <wp:effectExtent l="0" t="0" r="1270" b="6350"/>
            <wp:wrapThrough wrapText="bothSides">
              <wp:wrapPolygon edited="0">
                <wp:start x="0" y="0"/>
                <wp:lineTo x="0" y="21464"/>
                <wp:lineTo x="21054" y="21464"/>
                <wp:lineTo x="2105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733" t="50118" r="65045" b="19678"/>
                    <a:stretch/>
                  </pic:blipFill>
                  <pic:spPr bwMode="auto">
                    <a:xfrm>
                      <a:off x="0" y="0"/>
                      <a:ext cx="703891" cy="2013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3C53DB" w14:textId="420CBBDB" w:rsidR="00BC5DC1" w:rsidRPr="000D2DAB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BC5DC1">
        <w:rPr>
          <w:rFonts w:ascii="Twinkl Precursive" w:eastAsia="Calibri" w:hAnsi="Twinkl Precursive" w:cs="Times New Roman"/>
          <w:sz w:val="18"/>
          <w:szCs w:val="20"/>
        </w:rPr>
        <w:t xml:space="preserve">Look at the features of the short term outcome. </w:t>
      </w:r>
    </w:p>
    <w:p w14:paraId="58247324" w14:textId="0293EDA5" w:rsidR="00BC5DC1" w:rsidRPr="00680E09" w:rsidRDefault="00BC5DC1" w:rsidP="000D2DAB">
      <w:pPr>
        <w:ind w:left="360"/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(Use wrap around texts, poetry and digital literacy)</w:t>
      </w:r>
    </w:p>
    <w:p w14:paraId="1AB0C69D" w14:textId="77777777" w:rsidR="000D2DAB" w:rsidRPr="000D2DAB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0D2DAB">
        <w:rPr>
          <w:rFonts w:ascii="Twinkl Precursive" w:eastAsia="Calibri" w:hAnsi="Twinkl Precursive" w:cs="Times New Roman"/>
          <w:sz w:val="18"/>
          <w:szCs w:val="20"/>
        </w:rPr>
        <w:t xml:space="preserve">Look at WAGOLLS of the short term outcome </w:t>
      </w:r>
    </w:p>
    <w:p w14:paraId="437D6A6C" w14:textId="25C927D9" w:rsidR="00BC5DC1" w:rsidRPr="00680E09" w:rsidRDefault="00BC5DC1" w:rsidP="000D2DAB">
      <w:pPr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(Identifying features).</w:t>
      </w:r>
    </w:p>
    <w:p w14:paraId="3E8258E1" w14:textId="34F6AF93" w:rsidR="00BC5DC1" w:rsidRPr="00BC5DC1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BC5DC1">
        <w:rPr>
          <w:rFonts w:ascii="Twinkl Precursive" w:eastAsia="Calibri" w:hAnsi="Twinkl Precursive" w:cs="Times New Roman"/>
          <w:sz w:val="18"/>
          <w:szCs w:val="20"/>
        </w:rPr>
        <w:t>Look at the grammar n</w:t>
      </w:r>
      <w:r w:rsidRPr="000D2DAB">
        <w:rPr>
          <w:rFonts w:ascii="Twinkl Precursive" w:eastAsia="Calibri" w:hAnsi="Twinkl Precursive" w:cs="Times New Roman"/>
          <w:sz w:val="18"/>
          <w:szCs w:val="20"/>
        </w:rPr>
        <w:t>eeded in the short term outcome.</w:t>
      </w:r>
    </w:p>
    <w:p w14:paraId="24B4DA53" w14:textId="1DF4FBCB" w:rsidR="000D2DAB" w:rsidRPr="000D2DAB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0D2DAB">
        <w:rPr>
          <w:rFonts w:ascii="Twinkl Precursive" w:eastAsia="Calibri" w:hAnsi="Twinkl Precursive" w:cs="Times New Roman"/>
          <w:sz w:val="18"/>
          <w:szCs w:val="20"/>
        </w:rPr>
        <w:t>Use the FANTATSICS</w:t>
      </w:r>
      <w:r w:rsidRPr="00BC5DC1">
        <w:rPr>
          <w:rFonts w:ascii="Twinkl Precursive" w:eastAsia="Calibri" w:hAnsi="Twinkl Precursive" w:cs="Times New Roman"/>
          <w:sz w:val="18"/>
          <w:szCs w:val="20"/>
        </w:rPr>
        <w:t xml:space="preserve"> to plan for the outcome. </w:t>
      </w:r>
    </w:p>
    <w:p w14:paraId="38623C3D" w14:textId="50FC4363" w:rsidR="00BC5DC1" w:rsidRPr="00680E09" w:rsidRDefault="00BC5DC1" w:rsidP="000D2DAB">
      <w:pPr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key vocabulary)</w:t>
      </w:r>
    </w:p>
    <w:p w14:paraId="5A20962D" w14:textId="77777777" w:rsidR="000D2DAB" w:rsidRPr="000D2DAB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0D2DAB">
        <w:rPr>
          <w:rFonts w:ascii="Twinkl Precursive" w:eastAsia="Calibri" w:hAnsi="Twinkl Precursive" w:cs="Times New Roman"/>
          <w:sz w:val="18"/>
          <w:szCs w:val="20"/>
        </w:rPr>
        <w:t>Shared write for the outcome</w:t>
      </w:r>
      <w:r w:rsidR="000D2DAB" w:rsidRPr="000D2DAB">
        <w:rPr>
          <w:rFonts w:ascii="Twinkl Precursive" w:eastAsia="Calibri" w:hAnsi="Twinkl Precursive" w:cs="Times New Roman"/>
          <w:sz w:val="18"/>
          <w:szCs w:val="20"/>
        </w:rPr>
        <w:t>.</w:t>
      </w:r>
    </w:p>
    <w:p w14:paraId="5111649A" w14:textId="16F07749" w:rsidR="00BC5DC1" w:rsidRPr="00680E09" w:rsidRDefault="00BC5DC1" w:rsidP="000D2DAB">
      <w:pPr>
        <w:rPr>
          <w:rFonts w:ascii="Twinkl Precursive" w:eastAsia="Calibri" w:hAnsi="Twinkl Precursive" w:cs="Times New Roman"/>
          <w:color w:val="808080" w:themeColor="background1" w:themeShade="80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audience and purpose)</w:t>
      </w:r>
    </w:p>
    <w:p w14:paraId="6EFE2A05" w14:textId="222034EB" w:rsidR="00680E09" w:rsidRDefault="00BC5DC1" w:rsidP="000D2DAB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BC5DC1">
        <w:rPr>
          <w:rFonts w:ascii="Twinkl Precursive" w:eastAsia="Calibri" w:hAnsi="Twinkl Precursive" w:cs="Times New Roman"/>
          <w:sz w:val="18"/>
          <w:szCs w:val="20"/>
        </w:rPr>
        <w:t xml:space="preserve">Plan and write their own short term outcome. </w:t>
      </w:r>
    </w:p>
    <w:p w14:paraId="41C9EE9C" w14:textId="6B6C6468" w:rsidR="00BC5DC1" w:rsidRPr="00680E09" w:rsidRDefault="00BC5DC1" w:rsidP="00680E09">
      <w:p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handwriting, spelling and non-negotiables)</w:t>
      </w:r>
    </w:p>
    <w:p w14:paraId="1CA0E140" w14:textId="1D2DEDA5" w:rsidR="000113B8" w:rsidRDefault="000113B8" w:rsidP="000D2DAB">
      <w:pPr>
        <w:rPr>
          <w:rFonts w:ascii="Twinkl Precursive" w:hAnsi="Twinkl Precursive"/>
          <w:sz w:val="20"/>
        </w:rPr>
      </w:pPr>
      <w:r>
        <w:rPr>
          <w:rFonts w:ascii="Twinkl Precursive" w:hAnsi="Twinkl Precursive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2008B5" wp14:editId="0602854C">
                <wp:simplePos x="0" y="0"/>
                <wp:positionH relativeFrom="margin">
                  <wp:align>center</wp:align>
                </wp:positionH>
                <wp:positionV relativeFrom="paragraph">
                  <wp:posOffset>339725</wp:posOffset>
                </wp:positionV>
                <wp:extent cx="7022465" cy="3626428"/>
                <wp:effectExtent l="0" t="0" r="26035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2465" cy="3626428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BF78C" id="Rectangle 11" o:spid="_x0000_s1026" style="position:absolute;margin-left:0;margin-top:26.75pt;width:552.95pt;height:285.55pt;z-index:25167360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" filled="f" strokecolor="#002060" strokeweight="1.5pt">
                <w10:wrap anchorx="margin"/>
              </v:rect>
            </w:pict>
          </mc:Fallback>
        </mc:AlternateContent>
      </w:r>
    </w:p>
    <w:p w14:paraId="6781E7DF" w14:textId="5F5363F1" w:rsidR="000D2DAB" w:rsidRDefault="000D2DAB" w:rsidP="000D2DAB">
      <w:pPr>
        <w:rPr>
          <w:rFonts w:ascii="Twinkl Precursive" w:hAnsi="Twinkl Precursive"/>
          <w:sz w:val="20"/>
          <w:szCs w:val="20"/>
          <w:u w:val="single"/>
        </w:rPr>
      </w:pPr>
    </w:p>
    <w:p w14:paraId="728B5811" w14:textId="4F0D91EF" w:rsidR="000D2DAB" w:rsidRPr="000113B8" w:rsidRDefault="002D29EA" w:rsidP="000D2DAB">
      <w:pPr>
        <w:rPr>
          <w:rFonts w:ascii="Twinkl Precursive" w:hAnsi="Twinkl Precursive"/>
          <w:b/>
          <w:szCs w:val="20"/>
          <w:u w:val="single"/>
        </w:rPr>
      </w:pPr>
      <w:r w:rsidRPr="000113B8">
        <w:rPr>
          <w:rFonts w:ascii="Twinkl Precursive" w:eastAsia="Calibri" w:hAnsi="Twinkl Precursive" w:cs="Times New Roman"/>
          <w:noProof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1F0738E" wp14:editId="362144E2">
                <wp:simplePos x="0" y="0"/>
                <wp:positionH relativeFrom="page">
                  <wp:posOffset>5637819</wp:posOffset>
                </wp:positionH>
                <wp:positionV relativeFrom="paragraph">
                  <wp:posOffset>94731</wp:posOffset>
                </wp:positionV>
                <wp:extent cx="1381760" cy="1080135"/>
                <wp:effectExtent l="0" t="0" r="27940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760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EA72E">
                              <a:lumMod val="5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B5A22" w14:textId="77777777" w:rsidR="002D29EA" w:rsidRPr="002D29EA" w:rsidRDefault="002D29EA" w:rsidP="002D29EA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B050"/>
                                <w:sz w:val="16"/>
                              </w:rPr>
                            </w:pPr>
                            <w:r w:rsidRPr="002D29EA">
                              <w:rPr>
                                <w:rFonts w:ascii="Twinkl Precursive" w:hAnsi="Twinkl Precursive"/>
                                <w:color w:val="00B050"/>
                                <w:sz w:val="16"/>
                              </w:rPr>
                              <w:t>Please use opportunities for incidental writing in discussion with the English leader.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738E" id="_x0000_s1027" type="#_x0000_t202" style="position:absolute;margin-left:443.9pt;margin-top:7.45pt;width:108.8pt;height:85.0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" strokecolor="#275317">
                <v:textbox>
                  <w:txbxContent>
                    <w:p w14:paraId="2BFB5A22" w14:textId="77777777" w:rsidR="002D29EA" w:rsidRPr="002D29EA" w:rsidRDefault="002D29EA" w:rsidP="002D29EA">
                      <w:pPr>
                        <w:jc w:val="center"/>
                        <w:rPr>
                          <w:rFonts w:ascii="Twinkl Precursive" w:hAnsi="Twinkl Precursive"/>
                          <w:color w:val="00B050"/>
                          <w:sz w:val="16"/>
                        </w:rPr>
                      </w:pPr>
                      <w:r w:rsidRPr="002D29EA">
                        <w:rPr>
                          <w:rFonts w:ascii="Twinkl Precursive" w:hAnsi="Twinkl Precursive"/>
                          <w:color w:val="00B050"/>
                          <w:sz w:val="16"/>
                        </w:rPr>
                        <w:t>Please use opportunities for incidental writing in discussion with the English leader.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D2DAB" w:rsidRPr="000113B8">
        <w:rPr>
          <w:rFonts w:ascii="Twinkl Precursive" w:hAnsi="Twinkl Precursive"/>
          <w:b/>
          <w:szCs w:val="20"/>
          <w:u w:val="single"/>
        </w:rPr>
        <w:t>Short Term Outcome 2 (Fiction/Non-Fiction)</w:t>
      </w:r>
      <w:r w:rsidR="00680E09" w:rsidRPr="000113B8">
        <w:rPr>
          <w:rFonts w:ascii="Twinkl Precursive" w:hAnsi="Twinkl Precursive"/>
          <w:b/>
          <w:noProof/>
          <w:szCs w:val="20"/>
          <w:u w:val="single"/>
          <w:lang w:eastAsia="en-GB"/>
        </w:rPr>
        <w:t xml:space="preserve"> </w:t>
      </w:r>
    </w:p>
    <w:p w14:paraId="558AC227" w14:textId="56A463BA" w:rsidR="00680E09" w:rsidRDefault="002D29EA" w:rsidP="002D29EA">
      <w:pPr>
        <w:rPr>
          <w:rFonts w:ascii="Twinkl Precursive" w:hAnsi="Twinkl Precursive"/>
          <w:color w:val="0070C0"/>
          <w:sz w:val="18"/>
          <w:szCs w:val="20"/>
        </w:rPr>
      </w:pPr>
      <w:r w:rsidRPr="00BC5DC1">
        <w:rPr>
          <w:rFonts w:ascii="Twinkl Precursive" w:hAnsi="Twinkl Precursive"/>
          <w:noProof/>
          <w:sz w:val="20"/>
          <w:szCs w:val="20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3D6EAC82" wp14:editId="57BF586A">
            <wp:simplePos x="0" y="0"/>
            <wp:positionH relativeFrom="leftMargin">
              <wp:posOffset>365529</wp:posOffset>
            </wp:positionH>
            <wp:positionV relativeFrom="paragraph">
              <wp:posOffset>210531</wp:posOffset>
            </wp:positionV>
            <wp:extent cx="696595" cy="894080"/>
            <wp:effectExtent l="0" t="0" r="8255" b="1270"/>
            <wp:wrapThrough wrapText="bothSides">
              <wp:wrapPolygon edited="0">
                <wp:start x="0" y="0"/>
                <wp:lineTo x="0" y="21170"/>
                <wp:lineTo x="21265" y="21170"/>
                <wp:lineTo x="2126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487" b="76211"/>
                    <a:stretch/>
                  </pic:blipFill>
                  <pic:spPr bwMode="auto">
                    <a:xfrm>
                      <a:off x="0" y="0"/>
                      <a:ext cx="696595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E09" w:rsidRPr="00680E09">
        <w:rPr>
          <w:rFonts w:ascii="Twinkl Precursive" w:hAnsi="Twinkl Precursive"/>
          <w:color w:val="0070C0"/>
          <w:sz w:val="18"/>
          <w:szCs w:val="20"/>
        </w:rPr>
        <w:t>(Ideas for planning and teaching over 2 weeks)</w:t>
      </w:r>
    </w:p>
    <w:p w14:paraId="2651BD94" w14:textId="7D6DD8B7" w:rsidR="002D29EA" w:rsidRPr="002D29EA" w:rsidRDefault="002D29EA" w:rsidP="002D29EA">
      <w:pPr>
        <w:rPr>
          <w:rFonts w:ascii="Twinkl Precursive" w:hAnsi="Twinkl Precursive"/>
          <w:color w:val="0070C0"/>
          <w:sz w:val="18"/>
          <w:szCs w:val="20"/>
        </w:rPr>
      </w:pPr>
    </w:p>
    <w:p w14:paraId="126EA606" w14:textId="16A99F50" w:rsidR="00680E09" w:rsidRPr="00680E09" w:rsidRDefault="00680E09" w:rsidP="00680E09">
      <w:pPr>
        <w:pStyle w:val="ListParagraph"/>
        <w:numPr>
          <w:ilvl w:val="0"/>
          <w:numId w:val="9"/>
        </w:numPr>
        <w:rPr>
          <w:rFonts w:ascii="Twinkl Precursive" w:hAnsi="Twinkl Precursive"/>
          <w:sz w:val="18"/>
          <w:szCs w:val="20"/>
        </w:rPr>
      </w:pPr>
      <w:r w:rsidRPr="00680E09">
        <w:rPr>
          <w:rFonts w:ascii="Twinkl Precursive" w:hAnsi="Twinkl Precursive"/>
          <w:sz w:val="18"/>
          <w:szCs w:val="20"/>
        </w:rPr>
        <w:t>Immersion activity based on next short outcome.</w:t>
      </w:r>
    </w:p>
    <w:p w14:paraId="474744BC" w14:textId="0D6308DB" w:rsidR="00680E09" w:rsidRPr="00680E09" w:rsidRDefault="00680E09" w:rsidP="00680E09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 xml:space="preserve">Look at the features of the short term outcome. </w:t>
      </w:r>
    </w:p>
    <w:p w14:paraId="1424AFB9" w14:textId="2B577A60" w:rsidR="00680E09" w:rsidRPr="00680E09" w:rsidRDefault="000113B8" w:rsidP="00680E09">
      <w:pPr>
        <w:ind w:left="360"/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Calibri" w:eastAsia="Calibri" w:hAnsi="Calibri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385E487E" wp14:editId="1F30D1FF">
            <wp:simplePos x="0" y="0"/>
            <wp:positionH relativeFrom="leftMargin">
              <wp:posOffset>364490</wp:posOffset>
            </wp:positionH>
            <wp:positionV relativeFrom="page">
              <wp:posOffset>7976582</wp:posOffset>
            </wp:positionV>
            <wp:extent cx="666750" cy="2011680"/>
            <wp:effectExtent l="0" t="0" r="0" b="7620"/>
            <wp:wrapThrough wrapText="bothSides">
              <wp:wrapPolygon edited="0">
                <wp:start x="0" y="0"/>
                <wp:lineTo x="0" y="21477"/>
                <wp:lineTo x="20983" y="21477"/>
                <wp:lineTo x="20983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733" t="50118" r="65045" b="19678"/>
                    <a:stretch/>
                  </pic:blipFill>
                  <pic:spPr bwMode="auto">
                    <a:xfrm>
                      <a:off x="0" y="0"/>
                      <a:ext cx="666750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E09"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(Use wrap around texts, poetry and digital literacy)</w:t>
      </w:r>
    </w:p>
    <w:p w14:paraId="5E76145D" w14:textId="08860A6E" w:rsidR="00680E09" w:rsidRPr="00680E09" w:rsidRDefault="00680E09" w:rsidP="00680E09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 xml:space="preserve">Look at WAGOLLS of the short term outcome </w:t>
      </w:r>
    </w:p>
    <w:p w14:paraId="72F80A8D" w14:textId="66F144BD" w:rsidR="00680E09" w:rsidRPr="00680E09" w:rsidRDefault="00680E09" w:rsidP="00680E09">
      <w:pPr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(Identifying features).</w:t>
      </w:r>
    </w:p>
    <w:p w14:paraId="30B9AA1A" w14:textId="568A862A" w:rsidR="00680E09" w:rsidRPr="00680E09" w:rsidRDefault="00680E09" w:rsidP="00680E09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>Look at the grammar needed in the short term outcome.</w:t>
      </w:r>
      <w:r w:rsidR="002D29EA" w:rsidRPr="002D29EA">
        <w:rPr>
          <w:rFonts w:ascii="Twinkl Precursive" w:eastAsia="Calibri" w:hAnsi="Twinkl Precursive" w:cs="Times New Roman"/>
          <w:noProof/>
          <w:sz w:val="20"/>
          <w:szCs w:val="24"/>
          <w:lang w:eastAsia="en-GB"/>
        </w:rPr>
        <w:t xml:space="preserve"> </w:t>
      </w:r>
    </w:p>
    <w:p w14:paraId="5DBF6A0E" w14:textId="6BB1B4EE" w:rsidR="00680E09" w:rsidRPr="00680E09" w:rsidRDefault="00680E09" w:rsidP="00680E09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 xml:space="preserve">Use the FANTATSICS to plan for the outcome. </w:t>
      </w:r>
    </w:p>
    <w:p w14:paraId="13548749" w14:textId="77777777" w:rsidR="00680E09" w:rsidRPr="00680E09" w:rsidRDefault="00680E09" w:rsidP="00680E09">
      <w:pPr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key vocabulary)</w:t>
      </w:r>
    </w:p>
    <w:p w14:paraId="2CD6BA16" w14:textId="77777777" w:rsidR="00680E09" w:rsidRPr="00680E09" w:rsidRDefault="00680E09" w:rsidP="00680E09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>Shared write for the outcome.</w:t>
      </w:r>
    </w:p>
    <w:p w14:paraId="44ADAB2B" w14:textId="77777777" w:rsidR="00680E09" w:rsidRPr="00680E09" w:rsidRDefault="00680E09" w:rsidP="00680E09">
      <w:pPr>
        <w:rPr>
          <w:rFonts w:ascii="Twinkl Precursive" w:eastAsia="Calibri" w:hAnsi="Twinkl Precursive" w:cs="Times New Roman"/>
          <w:color w:val="808080" w:themeColor="background1" w:themeShade="80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audience and purpose)</w:t>
      </w:r>
    </w:p>
    <w:p w14:paraId="07613C98" w14:textId="5ABCA386" w:rsidR="00680E09" w:rsidRPr="00680E09" w:rsidRDefault="00680E09" w:rsidP="002D29EA">
      <w:pPr>
        <w:numPr>
          <w:ilvl w:val="0"/>
          <w:numId w:val="9"/>
        </w:numPr>
        <w:contextualSpacing/>
        <w:rPr>
          <w:rFonts w:ascii="Twinkl Precursive" w:eastAsia="Calibri" w:hAnsi="Twinkl Precursive" w:cs="Times New Roman"/>
          <w:sz w:val="18"/>
          <w:szCs w:val="20"/>
        </w:rPr>
      </w:pPr>
      <w:r w:rsidRPr="00680E09">
        <w:rPr>
          <w:rFonts w:ascii="Twinkl Precursive" w:eastAsia="Calibri" w:hAnsi="Twinkl Precursive" w:cs="Times New Roman"/>
          <w:sz w:val="18"/>
          <w:szCs w:val="20"/>
        </w:rPr>
        <w:t xml:space="preserve">Plan and write their own short term outcome. </w:t>
      </w:r>
      <w:r w:rsidRPr="00680E09">
        <w:rPr>
          <w:rFonts w:ascii="Twinkl Precursive" w:eastAsia="Calibri" w:hAnsi="Twinkl Precursive" w:cs="Times New Roman"/>
          <w:color w:val="808080" w:themeColor="background1" w:themeShade="80"/>
          <w:sz w:val="14"/>
          <w:szCs w:val="20"/>
        </w:rPr>
        <w:t>(Focus on handwriting, spelling and non-negotiables)</w:t>
      </w:r>
    </w:p>
    <w:p w14:paraId="28265189" w14:textId="3046DA3E" w:rsidR="000113B8" w:rsidRPr="000113B8" w:rsidRDefault="000113B8" w:rsidP="000113B8">
      <w:pPr>
        <w:rPr>
          <w:rFonts w:ascii="Twinkl Precursive" w:hAnsi="Twinkl Precursive"/>
          <w:sz w:val="20"/>
        </w:rPr>
      </w:pPr>
      <w:r>
        <w:rPr>
          <w:rFonts w:ascii="Twinkl Precursive" w:hAnsi="Twinkl Precursive"/>
          <w:b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95A426" wp14:editId="56CB7EE7">
                <wp:simplePos x="0" y="0"/>
                <wp:positionH relativeFrom="margin">
                  <wp:align>center</wp:align>
                </wp:positionH>
                <wp:positionV relativeFrom="paragraph">
                  <wp:posOffset>-33828</wp:posOffset>
                </wp:positionV>
                <wp:extent cx="7022592" cy="3703320"/>
                <wp:effectExtent l="0" t="0" r="26035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2592" cy="370332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A70DB" id="Rectangle 12" o:spid="_x0000_s1026" style="position:absolute;margin-left:0;margin-top:-2.65pt;width:552.95pt;height:291.6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" filled="f" strokecolor="#002060" strokeweight="1.5pt">
                <w10:wrap anchorx="margin"/>
              </v:rect>
            </w:pict>
          </mc:Fallback>
        </mc:AlternateContent>
      </w:r>
      <w:r>
        <w:rPr>
          <w:rFonts w:ascii="Twinkl Precursive" w:hAnsi="Twinkl Precursive"/>
          <w:b/>
          <w:szCs w:val="20"/>
          <w:u w:val="single"/>
        </w:rPr>
        <w:t>Long Term Outcome</w:t>
      </w:r>
    </w:p>
    <w:p w14:paraId="36FEC03E" w14:textId="376575B4" w:rsidR="00680E09" w:rsidRPr="000113B8" w:rsidRDefault="00680E09" w:rsidP="000113B8">
      <w:pPr>
        <w:rPr>
          <w:rFonts w:ascii="Twinkl Precursive" w:hAnsi="Twinkl Precursive"/>
          <w:b/>
          <w:color w:val="0070C0"/>
          <w:szCs w:val="20"/>
          <w:u w:val="single"/>
        </w:rPr>
      </w:pPr>
      <w:r w:rsidRPr="00680E09">
        <w:rPr>
          <w:rFonts w:ascii="Twinkl Precursive" w:hAnsi="Twinkl Precursive"/>
          <w:color w:val="0070C0"/>
          <w:sz w:val="18"/>
          <w:szCs w:val="20"/>
        </w:rPr>
        <w:t>(Ideas for planning and teaching</w:t>
      </w:r>
      <w:r w:rsidR="000113B8" w:rsidRPr="000113B8">
        <w:rPr>
          <w:rFonts w:ascii="Twinkl Precursive" w:hAnsi="Twinkl Precursive"/>
          <w:color w:val="0070C0"/>
          <w:sz w:val="18"/>
          <w:szCs w:val="20"/>
        </w:rPr>
        <w:t xml:space="preserve"> over 1 week</w:t>
      </w:r>
      <w:r w:rsidRPr="00680E09">
        <w:rPr>
          <w:rFonts w:ascii="Twinkl Precursive" w:hAnsi="Twinkl Precursive"/>
          <w:color w:val="0070C0"/>
          <w:sz w:val="18"/>
          <w:szCs w:val="20"/>
        </w:rPr>
        <w:t>)</w:t>
      </w:r>
    </w:p>
    <w:p w14:paraId="50BB408B" w14:textId="4A614026" w:rsidR="000113B8" w:rsidRPr="00680E09" w:rsidRDefault="000113B8" w:rsidP="00680E09">
      <w:pPr>
        <w:jc w:val="center"/>
        <w:rPr>
          <w:rFonts w:ascii="Twinkl Precursive" w:hAnsi="Twinkl Precursive"/>
          <w:sz w:val="18"/>
          <w:szCs w:val="20"/>
        </w:rPr>
      </w:pPr>
      <w:r w:rsidRPr="000113B8">
        <w:rPr>
          <w:noProof/>
          <w:sz w:val="24"/>
          <w:lang w:eastAsia="en-GB"/>
        </w:rPr>
        <w:drawing>
          <wp:anchor distT="0" distB="0" distL="114300" distR="114300" simplePos="0" relativeHeight="251677696" behindDoc="0" locked="0" layoutInCell="1" allowOverlap="1" wp14:anchorId="32130BE5" wp14:editId="57CD8582">
            <wp:simplePos x="0" y="0"/>
            <wp:positionH relativeFrom="leftMargin">
              <wp:posOffset>468861</wp:posOffset>
            </wp:positionH>
            <wp:positionV relativeFrom="page">
              <wp:posOffset>1595697</wp:posOffset>
            </wp:positionV>
            <wp:extent cx="678815" cy="2718435"/>
            <wp:effectExtent l="0" t="0" r="6985" b="5715"/>
            <wp:wrapThrough wrapText="bothSides">
              <wp:wrapPolygon edited="0">
                <wp:start x="0" y="0"/>
                <wp:lineTo x="0" y="21494"/>
                <wp:lineTo x="21216" y="21494"/>
                <wp:lineTo x="21216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733" t="50179" r="65069" b="7730"/>
                    <a:stretch/>
                  </pic:blipFill>
                  <pic:spPr bwMode="auto">
                    <a:xfrm>
                      <a:off x="0" y="0"/>
                      <a:ext cx="678815" cy="271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DD16E" w14:textId="0AC05E1E" w:rsidR="002D29EA" w:rsidRDefault="00680E09" w:rsidP="00680E09">
      <w:pPr>
        <w:numPr>
          <w:ilvl w:val="0"/>
          <w:numId w:val="3"/>
        </w:numPr>
        <w:contextualSpacing/>
        <w:rPr>
          <w:rFonts w:ascii="Twinkl Precursive" w:eastAsia="Calibri" w:hAnsi="Twinkl Precursive" w:cs="Times New Roman"/>
          <w:sz w:val="20"/>
          <w:szCs w:val="24"/>
        </w:rPr>
      </w:pPr>
      <w:r w:rsidRPr="00680E09">
        <w:rPr>
          <w:rFonts w:ascii="Twinkl Precursive" w:eastAsia="Calibri" w:hAnsi="Twinkl Precursive" w:cs="Times New Roman"/>
          <w:sz w:val="20"/>
          <w:szCs w:val="24"/>
        </w:rPr>
        <w:t xml:space="preserve">Focus on the structure of </w:t>
      </w:r>
      <w:r w:rsidR="002D29EA">
        <w:rPr>
          <w:rFonts w:ascii="Twinkl Precursive" w:eastAsia="Calibri" w:hAnsi="Twinkl Precursive" w:cs="Times New Roman"/>
          <w:sz w:val="20"/>
          <w:szCs w:val="24"/>
        </w:rPr>
        <w:t xml:space="preserve">writing - </w:t>
      </w:r>
      <w:r w:rsidRPr="00680E09">
        <w:rPr>
          <w:rFonts w:ascii="Twinkl Precursive" w:eastAsia="Calibri" w:hAnsi="Twinkl Precursive" w:cs="Times New Roman"/>
          <w:sz w:val="20"/>
          <w:szCs w:val="24"/>
        </w:rPr>
        <w:t>beginning, middle and end.</w:t>
      </w:r>
    </w:p>
    <w:p w14:paraId="6F66B636" w14:textId="5857707B" w:rsidR="00680E09" w:rsidRPr="00680E09" w:rsidRDefault="00680E09" w:rsidP="002D29EA">
      <w:pPr>
        <w:ind w:left="720"/>
        <w:contextualSpacing/>
        <w:rPr>
          <w:rFonts w:ascii="Twinkl Precursive" w:eastAsia="Calibri" w:hAnsi="Twinkl Precursive" w:cs="Times New Roman"/>
          <w:sz w:val="20"/>
          <w:szCs w:val="24"/>
        </w:rPr>
      </w:pPr>
      <w:r w:rsidRPr="00680E09">
        <w:rPr>
          <w:rFonts w:ascii="Twinkl Precursive" w:eastAsia="Calibri" w:hAnsi="Twinkl Precursive" w:cs="Times New Roman"/>
          <w:sz w:val="20"/>
          <w:szCs w:val="24"/>
        </w:rPr>
        <w:t xml:space="preserve"> </w:t>
      </w:r>
      <w:r w:rsidRPr="00680E09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>(Timeline strand from ‘Are you really reading?’)</w:t>
      </w:r>
    </w:p>
    <w:p w14:paraId="52691B5E" w14:textId="36B7F972" w:rsidR="00680E09" w:rsidRPr="00680E09" w:rsidRDefault="002D29EA" w:rsidP="00680E09">
      <w:pPr>
        <w:numPr>
          <w:ilvl w:val="0"/>
          <w:numId w:val="3"/>
        </w:numPr>
        <w:contextualSpacing/>
        <w:rPr>
          <w:rFonts w:ascii="Twinkl Precursive" w:eastAsia="Calibri" w:hAnsi="Twinkl Precursive" w:cs="Times New Roman"/>
          <w:sz w:val="20"/>
          <w:szCs w:val="24"/>
        </w:rPr>
      </w:pPr>
      <w:r>
        <w:rPr>
          <w:rFonts w:ascii="Twinkl Precursive" w:eastAsia="Calibri" w:hAnsi="Twinkl Precursive" w:cs="Times New Roman"/>
          <w:sz w:val="20"/>
          <w:szCs w:val="24"/>
        </w:rPr>
        <w:t>Use</w:t>
      </w:r>
      <w:r w:rsidR="00680E09" w:rsidRPr="00680E09">
        <w:rPr>
          <w:rFonts w:ascii="Twinkl Precursive" w:eastAsia="Calibri" w:hAnsi="Twinkl Precursive" w:cs="Times New Roman"/>
          <w:sz w:val="20"/>
          <w:szCs w:val="24"/>
        </w:rPr>
        <w:t xml:space="preserve"> the short term outcomes to feed into the long term outcome. </w:t>
      </w:r>
    </w:p>
    <w:p w14:paraId="3C90170C" w14:textId="77777777" w:rsidR="002D29EA" w:rsidRDefault="00680E09" w:rsidP="00680E09">
      <w:pPr>
        <w:numPr>
          <w:ilvl w:val="0"/>
          <w:numId w:val="3"/>
        </w:numPr>
        <w:contextualSpacing/>
        <w:rPr>
          <w:rFonts w:ascii="Twinkl Precursive" w:eastAsia="Calibri" w:hAnsi="Twinkl Precursive" w:cs="Times New Roman"/>
          <w:sz w:val="20"/>
          <w:szCs w:val="24"/>
        </w:rPr>
      </w:pPr>
      <w:r w:rsidRPr="00680E09">
        <w:rPr>
          <w:rFonts w:ascii="Twinkl Precursive" w:eastAsia="Calibri" w:hAnsi="Twinkl Precursive" w:cs="Times New Roman"/>
          <w:sz w:val="20"/>
          <w:szCs w:val="24"/>
        </w:rPr>
        <w:t xml:space="preserve">Plan long term outcome in sections. </w:t>
      </w:r>
    </w:p>
    <w:p w14:paraId="254BD8C4" w14:textId="1F10B799" w:rsidR="00680E09" w:rsidRDefault="00680E09" w:rsidP="002D29EA">
      <w:pPr>
        <w:ind w:left="720"/>
        <w:contextualSpacing/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</w:pPr>
      <w:r w:rsidRPr="00680E09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 xml:space="preserve">(Focus on handwriting, spelling and </w:t>
      </w:r>
      <w:r w:rsidR="002D29EA" w:rsidRPr="00680E09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>non-negotiables</w:t>
      </w:r>
      <w:r w:rsidRPr="00680E09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>)</w:t>
      </w:r>
    </w:p>
    <w:p w14:paraId="1213B849" w14:textId="212005ED" w:rsidR="002D29EA" w:rsidRPr="002D29EA" w:rsidRDefault="002D29EA" w:rsidP="002D29EA">
      <w:pPr>
        <w:pStyle w:val="ListParagraph"/>
        <w:numPr>
          <w:ilvl w:val="0"/>
          <w:numId w:val="3"/>
        </w:numPr>
        <w:rPr>
          <w:rFonts w:ascii="Twinkl Precursive" w:eastAsia="Calibri" w:hAnsi="Twinkl Precursive" w:cs="Times New Roman"/>
          <w:color w:val="000000" w:themeColor="text1"/>
          <w:sz w:val="20"/>
          <w:szCs w:val="24"/>
        </w:rPr>
      </w:pPr>
      <w:r w:rsidRPr="002D29EA">
        <w:rPr>
          <w:rFonts w:ascii="Twinkl Precursive" w:eastAsia="Calibri" w:hAnsi="Twinkl Precursive" w:cs="Times New Roman"/>
          <w:color w:val="000000" w:themeColor="text1"/>
          <w:sz w:val="20"/>
          <w:szCs w:val="24"/>
        </w:rPr>
        <w:t>Write Long term outcome</w:t>
      </w:r>
    </w:p>
    <w:p w14:paraId="184AE97F" w14:textId="1C861021" w:rsidR="002D29EA" w:rsidRDefault="002D29EA" w:rsidP="00680E09">
      <w:pPr>
        <w:rPr>
          <w:rFonts w:ascii="Twinkl Precursive" w:eastAsia="Calibri" w:hAnsi="Twinkl Precursive" w:cs="Times New Roman"/>
          <w:b/>
          <w:bCs/>
          <w:sz w:val="20"/>
          <w:szCs w:val="24"/>
        </w:rPr>
      </w:pPr>
    </w:p>
    <w:p w14:paraId="69C79517" w14:textId="3AA202A2" w:rsidR="00680E09" w:rsidRPr="00680E09" w:rsidRDefault="002D29EA" w:rsidP="00680E09">
      <w:pPr>
        <w:rPr>
          <w:rFonts w:ascii="Twinkl Precursive" w:eastAsia="Calibri" w:hAnsi="Twinkl Precursive" w:cs="Times New Roman"/>
          <w:bCs/>
          <w:sz w:val="20"/>
          <w:szCs w:val="24"/>
          <w:u w:val="single"/>
        </w:rPr>
      </w:pPr>
      <w:r>
        <w:rPr>
          <w:rFonts w:ascii="Twinkl Precursive" w:eastAsia="Calibri" w:hAnsi="Twinkl Precursive" w:cs="Times New Roman"/>
          <w:bCs/>
          <w:sz w:val="20"/>
          <w:szCs w:val="24"/>
          <w:u w:val="single"/>
        </w:rPr>
        <w:t>Edit and improve</w:t>
      </w:r>
    </w:p>
    <w:p w14:paraId="28AF94E9" w14:textId="052A5E64" w:rsidR="00680E09" w:rsidRPr="002D29EA" w:rsidRDefault="00680E09" w:rsidP="002D29EA">
      <w:pPr>
        <w:pStyle w:val="ListParagraph"/>
        <w:numPr>
          <w:ilvl w:val="0"/>
          <w:numId w:val="3"/>
        </w:numPr>
        <w:rPr>
          <w:rFonts w:ascii="Twinkl Precursive" w:eastAsia="Calibri" w:hAnsi="Twinkl Precursive" w:cs="Times New Roman"/>
          <w:sz w:val="20"/>
          <w:szCs w:val="24"/>
        </w:rPr>
      </w:pPr>
      <w:r w:rsidRPr="002D29EA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KS1 – </w:t>
      </w:r>
      <w:r w:rsidRPr="002D29EA">
        <w:rPr>
          <w:rFonts w:ascii="Twinkl Precursive" w:eastAsia="Calibri" w:hAnsi="Twinkl Precursive" w:cs="Times New Roman"/>
          <w:sz w:val="20"/>
          <w:szCs w:val="24"/>
        </w:rPr>
        <w:t xml:space="preserve">Focus on editing and improving their writing. </w:t>
      </w:r>
    </w:p>
    <w:p w14:paraId="0B446D30" w14:textId="4DEF3B86" w:rsidR="00680E09" w:rsidRPr="002D29EA" w:rsidRDefault="00680E09" w:rsidP="002D29EA">
      <w:pPr>
        <w:pStyle w:val="ListParagraph"/>
        <w:numPr>
          <w:ilvl w:val="0"/>
          <w:numId w:val="3"/>
        </w:numPr>
        <w:rPr>
          <w:rFonts w:ascii="Twinkl Precursive" w:eastAsia="Calibri" w:hAnsi="Twinkl Precursive" w:cs="Times New Roman"/>
          <w:b/>
          <w:bCs/>
          <w:sz w:val="20"/>
          <w:szCs w:val="24"/>
        </w:rPr>
      </w:pPr>
      <w:r w:rsidRPr="002D29EA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KS2 – </w:t>
      </w:r>
      <w:r w:rsidR="002D29EA">
        <w:rPr>
          <w:rFonts w:ascii="Twinkl Precursive" w:eastAsia="Calibri" w:hAnsi="Twinkl Precursive" w:cs="Times New Roman"/>
          <w:sz w:val="20"/>
          <w:szCs w:val="24"/>
        </w:rPr>
        <w:t xml:space="preserve">Edit, </w:t>
      </w:r>
      <w:r w:rsidRPr="002D29EA">
        <w:rPr>
          <w:rFonts w:ascii="Twinkl Precursive" w:eastAsia="Calibri" w:hAnsi="Twinkl Precursive" w:cs="Times New Roman"/>
          <w:sz w:val="20"/>
          <w:szCs w:val="24"/>
        </w:rPr>
        <w:t>improve</w:t>
      </w:r>
      <w:r w:rsidR="002D29EA">
        <w:rPr>
          <w:rFonts w:ascii="Twinkl Precursive" w:eastAsia="Calibri" w:hAnsi="Twinkl Precursive" w:cs="Times New Roman"/>
          <w:sz w:val="20"/>
          <w:szCs w:val="24"/>
        </w:rPr>
        <w:t xml:space="preserve"> and </w:t>
      </w:r>
      <w:r w:rsidR="002D29EA" w:rsidRPr="002D29EA">
        <w:rPr>
          <w:rFonts w:ascii="Twinkl Precursive" w:eastAsia="Calibri" w:hAnsi="Twinkl Precursive" w:cs="Times New Roman"/>
          <w:bCs/>
          <w:sz w:val="20"/>
          <w:szCs w:val="24"/>
        </w:rPr>
        <w:t>p</w:t>
      </w:r>
      <w:r w:rsidRPr="002D29EA">
        <w:rPr>
          <w:rFonts w:ascii="Twinkl Precursive" w:eastAsia="Calibri" w:hAnsi="Twinkl Precursive" w:cs="Times New Roman"/>
          <w:bCs/>
          <w:sz w:val="20"/>
          <w:szCs w:val="24"/>
        </w:rPr>
        <w:t>ublish long term outcome.</w:t>
      </w:r>
    </w:p>
    <w:p w14:paraId="5B1D791E" w14:textId="51FFCC20" w:rsidR="00680E09" w:rsidRPr="00680E09" w:rsidRDefault="00680E09" w:rsidP="000113B8">
      <w:pPr>
        <w:jc w:val="center"/>
        <w:rPr>
          <w:rFonts w:ascii="Twinkl Precursive" w:eastAsia="Calibri" w:hAnsi="Twinkl Precursive" w:cs="Times New Roman"/>
          <w:sz w:val="20"/>
          <w:szCs w:val="24"/>
        </w:rPr>
      </w:pPr>
      <w:r w:rsidRPr="00680E09">
        <w:rPr>
          <w:rFonts w:ascii="Twinkl Precursive" w:eastAsia="Calibri" w:hAnsi="Twinkl Precursive" w:cs="Times New Roman"/>
          <w:sz w:val="20"/>
          <w:szCs w:val="24"/>
        </w:rPr>
        <w:t xml:space="preserve">Children to publish their learning neatly using a line guide. </w:t>
      </w:r>
      <w:r w:rsidRPr="00680E09">
        <w:rPr>
          <w:rFonts w:ascii="Twinkl Precursive" w:eastAsia="Calibri" w:hAnsi="Twinkl Precursive" w:cs="Times New Roman"/>
          <w:sz w:val="20"/>
          <w:szCs w:val="24"/>
          <w:u w:val="single"/>
        </w:rPr>
        <w:t xml:space="preserve">Do not use </w:t>
      </w:r>
      <w:proofErr w:type="spellStart"/>
      <w:r w:rsidRPr="00680E09">
        <w:rPr>
          <w:rFonts w:ascii="Twinkl Precursive" w:eastAsia="Calibri" w:hAnsi="Twinkl Precursive" w:cs="Times New Roman"/>
          <w:sz w:val="20"/>
          <w:szCs w:val="24"/>
          <w:u w:val="single"/>
        </w:rPr>
        <w:t>twinkl</w:t>
      </w:r>
      <w:proofErr w:type="spellEnd"/>
      <w:r w:rsidRPr="00680E09">
        <w:rPr>
          <w:rFonts w:ascii="Twinkl Precursive" w:eastAsia="Calibri" w:hAnsi="Twinkl Precursive" w:cs="Times New Roman"/>
          <w:sz w:val="20"/>
          <w:szCs w:val="24"/>
          <w:u w:val="single"/>
        </w:rPr>
        <w:t xml:space="preserve"> publishing paper</w:t>
      </w:r>
      <w:r w:rsidRPr="00680E09">
        <w:rPr>
          <w:rFonts w:ascii="Twinkl Precursive" w:eastAsia="Calibri" w:hAnsi="Twinkl Precursive" w:cs="Times New Roman"/>
          <w:sz w:val="20"/>
          <w:szCs w:val="24"/>
        </w:rPr>
        <w:t>.</w:t>
      </w:r>
      <w:r w:rsidR="000113B8">
        <w:rPr>
          <w:rFonts w:ascii="Twinkl Precursive" w:eastAsia="Calibri" w:hAnsi="Twinkl Precursive" w:cs="Times New Roman"/>
          <w:sz w:val="20"/>
          <w:szCs w:val="24"/>
        </w:rPr>
        <w:t xml:space="preserve"> </w:t>
      </w:r>
      <w:r w:rsidR="002D29EA">
        <w:rPr>
          <w:rFonts w:ascii="Twinkl Precursive" w:eastAsia="Calibri" w:hAnsi="Twinkl Precursive" w:cs="Times New Roman"/>
          <w:sz w:val="20"/>
          <w:szCs w:val="24"/>
        </w:rPr>
        <w:t xml:space="preserve">Add published writing </w:t>
      </w:r>
      <w:r w:rsidRPr="00680E09">
        <w:rPr>
          <w:rFonts w:ascii="Twinkl Precursive" w:eastAsia="Calibri" w:hAnsi="Twinkl Precursive" w:cs="Times New Roman"/>
          <w:sz w:val="20"/>
          <w:szCs w:val="24"/>
        </w:rPr>
        <w:t>to the working wall/ displays to celebrate children’s learning.</w:t>
      </w:r>
    </w:p>
    <w:p w14:paraId="0E8388C9" w14:textId="4C688406" w:rsidR="000113B8" w:rsidRDefault="00624441" w:rsidP="000113B8">
      <w:pPr>
        <w:rPr>
          <w:rFonts w:ascii="Twinkl" w:eastAsia="Calibri" w:hAnsi="Twinkl" w:cs="Times New Roman"/>
          <w:b/>
          <w:bCs/>
          <w:sz w:val="24"/>
          <w:szCs w:val="24"/>
          <w:u w:val="single"/>
        </w:rPr>
      </w:pPr>
      <w:r>
        <w:rPr>
          <w:rFonts w:ascii="Twinkl Precursive" w:hAnsi="Twinkl Precursive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5A2DFA" wp14:editId="76BC1556">
                <wp:simplePos x="0" y="0"/>
                <wp:positionH relativeFrom="margin">
                  <wp:align>center</wp:align>
                </wp:positionH>
                <wp:positionV relativeFrom="paragraph">
                  <wp:posOffset>212090</wp:posOffset>
                </wp:positionV>
                <wp:extent cx="6990715" cy="3002915"/>
                <wp:effectExtent l="0" t="0" r="19685" b="260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0715" cy="300291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16099" id="Rectangle 17" o:spid="_x0000_s1026" style="position:absolute;margin-left:0;margin-top:16.7pt;width:550.45pt;height:236.4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" filled="f" strokecolor="#002060" strokeweight="1.5pt">
                <w10:wrap anchorx="margin"/>
              </v:rect>
            </w:pict>
          </mc:Fallback>
        </mc:AlternateContent>
      </w:r>
    </w:p>
    <w:p w14:paraId="33CE12AC" w14:textId="0E682538" w:rsidR="00350E9B" w:rsidRDefault="002271BF" w:rsidP="00350E9B">
      <w:pPr>
        <w:rPr>
          <w:rFonts w:ascii="Twinkl Precursive" w:eastAsia="Calibri" w:hAnsi="Twinkl Precursive" w:cs="Times New Roman"/>
          <w:b/>
          <w:bCs/>
          <w:szCs w:val="24"/>
          <w:u w:val="single"/>
        </w:rPr>
      </w:pPr>
      <w:r>
        <w:rPr>
          <w:rFonts w:ascii="Twinkl Precursive" w:eastAsia="Calibri" w:hAnsi="Twinkl Precursive" w:cs="Times New Roman"/>
          <w:b/>
          <w:bCs/>
          <w:szCs w:val="24"/>
          <w:u w:val="single"/>
        </w:rPr>
        <w:t>Comprehension Lesson</w:t>
      </w:r>
    </w:p>
    <w:p w14:paraId="6CC3AAAF" w14:textId="10E78A96" w:rsidR="000113B8" w:rsidRPr="00350E9B" w:rsidRDefault="000113B8" w:rsidP="00350E9B">
      <w:pPr>
        <w:rPr>
          <w:rFonts w:ascii="Twinkl Precursive" w:eastAsia="Calibri" w:hAnsi="Twinkl Precursive" w:cs="Times New Roman"/>
          <w:b/>
          <w:bCs/>
          <w:szCs w:val="24"/>
          <w:u w:val="single"/>
        </w:rPr>
      </w:pPr>
      <w:r w:rsidRPr="000113B8">
        <w:rPr>
          <w:rFonts w:ascii="Twinkl Precursive" w:eastAsia="Calibri" w:hAnsi="Twinkl Precursive" w:cs="Times New Roman"/>
          <w:sz w:val="20"/>
          <w:szCs w:val="24"/>
        </w:rPr>
        <w:t>Wee</w:t>
      </w:r>
      <w:r w:rsidR="00350E9B">
        <w:rPr>
          <w:rFonts w:ascii="Twinkl Precursive" w:eastAsia="Calibri" w:hAnsi="Twinkl Precursive" w:cs="Times New Roman"/>
          <w:sz w:val="20"/>
          <w:szCs w:val="24"/>
        </w:rPr>
        <w:t xml:space="preserve">kly comprehension lessons using </w:t>
      </w:r>
      <w:r w:rsidR="00350E9B" w:rsidRPr="00350E9B">
        <w:rPr>
          <w:rFonts w:ascii="Twinkl Precursive" w:eastAsia="Calibri" w:hAnsi="Twinkl Precursive" w:cs="Times New Roman"/>
          <w:sz w:val="20"/>
          <w:szCs w:val="24"/>
        </w:rPr>
        <w:t>a variety of question types.</w:t>
      </w:r>
      <w:r w:rsidR="00350E9B">
        <w:rPr>
          <w:rFonts w:ascii="Twinkl Precursive" w:eastAsia="Calibri" w:hAnsi="Twinkl Precursive" w:cs="Times New Roman"/>
          <w:sz w:val="20"/>
          <w:szCs w:val="24"/>
        </w:rPr>
        <w:t xml:space="preserve"> Children must respond to question in full sentences. Incorporate the 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‘A</w:t>
      </w:r>
      <w:r w:rsidR="00350E9B">
        <w:rPr>
          <w:rFonts w:ascii="Twinkl Precursive" w:eastAsia="Calibri" w:hAnsi="Twinkl Precursive" w:cs="Times New Roman"/>
          <w:sz w:val="20"/>
          <w:szCs w:val="24"/>
        </w:rPr>
        <w:t xml:space="preserve">re you really reading’ strands where possible. </w:t>
      </w:r>
      <w:r w:rsidR="00350E9B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>E</w:t>
      </w:r>
      <w:r w:rsidR="00350E9B" w:rsidRPr="00350E9B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>.g.</w:t>
      </w:r>
      <w:r w:rsidR="00350E9B" w:rsidRPr="00350E9B">
        <w:rPr>
          <w:rFonts w:ascii="Twinkl Precursive" w:eastAsia="Calibri" w:hAnsi="Twinkl Precursive" w:cs="Times New Roman"/>
          <w:color w:val="808080" w:themeColor="background1" w:themeShade="80"/>
          <w:sz w:val="20"/>
          <w:szCs w:val="24"/>
        </w:rPr>
        <w:t xml:space="preserve"> </w:t>
      </w:r>
      <w:r w:rsidR="00350E9B" w:rsidRPr="00350E9B">
        <w:rPr>
          <w:rFonts w:ascii="Twinkl Precursive" w:eastAsia="Calibri" w:hAnsi="Twinkl Precursive" w:cs="Times New Roman"/>
          <w:color w:val="808080" w:themeColor="background1" w:themeShade="80"/>
          <w:sz w:val="16"/>
          <w:szCs w:val="24"/>
        </w:rPr>
        <w:t xml:space="preserve">Impression and evidence stand and Sequencing events strand. </w:t>
      </w:r>
    </w:p>
    <w:p w14:paraId="2977DB2F" w14:textId="7A228E7B" w:rsidR="000113B8" w:rsidRPr="000113B8" w:rsidRDefault="000113B8" w:rsidP="000113B8">
      <w:pPr>
        <w:rPr>
          <w:rFonts w:ascii="Twinkl Precursive" w:eastAsia="Calibri" w:hAnsi="Twinkl Precursive" w:cs="Times New Roman"/>
          <w:b/>
          <w:bCs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>Rec –</w:t>
      </w:r>
      <w:r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 </w:t>
      </w:r>
      <w:r>
        <w:rPr>
          <w:rFonts w:ascii="Twinkl Precursive" w:eastAsia="Calibri" w:hAnsi="Twinkl Precursive" w:cs="Times New Roman"/>
          <w:sz w:val="20"/>
          <w:szCs w:val="24"/>
        </w:rPr>
        <w:t>V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erbal responses.</w:t>
      </w:r>
    </w:p>
    <w:p w14:paraId="76206B38" w14:textId="1AC1062A" w:rsidR="000113B8" w:rsidRPr="000113B8" w:rsidRDefault="00350E9B" w:rsidP="000113B8">
      <w:pPr>
        <w:rPr>
          <w:rFonts w:ascii="Twinkl Precursive" w:eastAsia="Calibri" w:hAnsi="Twinkl Precursive" w:cs="Times New Roman"/>
          <w:b/>
          <w:bCs/>
          <w:sz w:val="2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FF86B1B" wp14:editId="14B89491">
            <wp:simplePos x="0" y="0"/>
            <wp:positionH relativeFrom="column">
              <wp:posOffset>4280304</wp:posOffset>
            </wp:positionH>
            <wp:positionV relativeFrom="paragraph">
              <wp:posOffset>14259</wp:posOffset>
            </wp:positionV>
            <wp:extent cx="1995054" cy="1497064"/>
            <wp:effectExtent l="0" t="0" r="5715" b="8255"/>
            <wp:wrapNone/>
            <wp:docPr id="18" name="Picture 18" descr="49,200+ Reading Comprehension Stock Illustrations, Royal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9,200+ Reading Comprehension Stock Illustrations, Royalty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54" cy="149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3B8"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Year 1 – </w:t>
      </w:r>
      <w:r w:rsidR="000113B8" w:rsidRPr="000113B8">
        <w:rPr>
          <w:rFonts w:ascii="Twinkl Precursive" w:eastAsia="Calibri" w:hAnsi="Twinkl Precursive" w:cs="Times New Roman"/>
          <w:sz w:val="20"/>
          <w:szCs w:val="24"/>
        </w:rPr>
        <w:t>3 questions.</w:t>
      </w:r>
    </w:p>
    <w:p w14:paraId="54BE38AE" w14:textId="6CF414B3" w:rsidR="000113B8" w:rsidRPr="000113B8" w:rsidRDefault="000113B8" w:rsidP="000113B8">
      <w:pPr>
        <w:rPr>
          <w:rFonts w:ascii="Twinkl Precursive" w:eastAsia="Calibri" w:hAnsi="Twinkl Precursive" w:cs="Times New Roman"/>
          <w:b/>
          <w:bCs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Year 2 – 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5 questions.</w:t>
      </w:r>
    </w:p>
    <w:p w14:paraId="20915670" w14:textId="31528CC8" w:rsidR="000113B8" w:rsidRPr="000113B8" w:rsidRDefault="000113B8" w:rsidP="000113B8">
      <w:pPr>
        <w:rPr>
          <w:rFonts w:ascii="Twinkl Precursive" w:eastAsia="Calibri" w:hAnsi="Twinkl Precursive" w:cs="Times New Roman"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Year 3 – 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6 questions.</w:t>
      </w:r>
    </w:p>
    <w:p w14:paraId="02ADB765" w14:textId="6D274ABE" w:rsidR="000113B8" w:rsidRPr="000113B8" w:rsidRDefault="000113B8" w:rsidP="000113B8">
      <w:pPr>
        <w:rPr>
          <w:rFonts w:ascii="Twinkl Precursive" w:eastAsia="Calibri" w:hAnsi="Twinkl Precursive" w:cs="Times New Roman"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Year 4 – 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7 questions.</w:t>
      </w:r>
    </w:p>
    <w:p w14:paraId="5D6153B7" w14:textId="43008D4A" w:rsidR="000113B8" w:rsidRPr="000113B8" w:rsidRDefault="000113B8" w:rsidP="000113B8">
      <w:pPr>
        <w:rPr>
          <w:rFonts w:ascii="Twinkl Precursive" w:eastAsia="Calibri" w:hAnsi="Twinkl Precursive" w:cs="Times New Roman"/>
          <w:b/>
          <w:bCs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 xml:space="preserve">Year 5 – 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>10 questions.</w:t>
      </w:r>
      <w:r w:rsidRPr="000113B8">
        <w:rPr>
          <w:noProof/>
          <w:lang w:eastAsia="en-GB"/>
        </w:rPr>
        <w:t xml:space="preserve"> </w:t>
      </w:r>
    </w:p>
    <w:p w14:paraId="79D56BE5" w14:textId="285F9B8A" w:rsidR="000113B8" w:rsidRPr="000113B8" w:rsidRDefault="000113B8" w:rsidP="000113B8">
      <w:pPr>
        <w:rPr>
          <w:rFonts w:ascii="Twinkl Precursive" w:eastAsia="Calibri" w:hAnsi="Twinkl Precursive" w:cs="Times New Roman"/>
          <w:sz w:val="20"/>
          <w:szCs w:val="24"/>
        </w:rPr>
      </w:pPr>
      <w:r w:rsidRPr="000113B8">
        <w:rPr>
          <w:rFonts w:ascii="Twinkl Precursive" w:eastAsia="Calibri" w:hAnsi="Twinkl Precursive" w:cs="Times New Roman"/>
          <w:b/>
          <w:bCs/>
          <w:sz w:val="20"/>
          <w:szCs w:val="24"/>
        </w:rPr>
        <w:t>Year 6</w:t>
      </w:r>
      <w:r w:rsidRPr="000113B8">
        <w:rPr>
          <w:rFonts w:ascii="Twinkl Precursive" w:eastAsia="Calibri" w:hAnsi="Twinkl Precursive" w:cs="Times New Roman"/>
          <w:sz w:val="20"/>
          <w:szCs w:val="24"/>
        </w:rPr>
        <w:t xml:space="preserve"> – 10 questions.</w:t>
      </w:r>
    </w:p>
    <w:p w14:paraId="491DEAB9" w14:textId="76DED0C0" w:rsidR="00624441" w:rsidRDefault="00624441" w:rsidP="000113B8">
      <w:pPr>
        <w:rPr>
          <w:rFonts w:ascii="Twinkl Precursive" w:hAnsi="Twinkl Precursive"/>
          <w:b/>
          <w:bCs/>
          <w:szCs w:val="24"/>
          <w:u w:val="single"/>
        </w:rPr>
      </w:pPr>
      <w:r>
        <w:rPr>
          <w:rFonts w:ascii="Twinkl Precursive" w:hAnsi="Twinkl Precursive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069F3B" wp14:editId="5C03D824">
                <wp:simplePos x="0" y="0"/>
                <wp:positionH relativeFrom="margin">
                  <wp:posOffset>-643890</wp:posOffset>
                </wp:positionH>
                <wp:positionV relativeFrom="paragraph">
                  <wp:posOffset>229870</wp:posOffset>
                </wp:positionV>
                <wp:extent cx="6990715" cy="1714500"/>
                <wp:effectExtent l="0" t="0" r="1968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0715" cy="17145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5B1AB0" id="Rectangle 19" o:spid="_x0000_s1026" style="position:absolute;margin-left:-50.7pt;margin-top:18.1pt;width:550.45pt;height:13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" filled="f" strokecolor="#002060" strokeweight="1.5pt">
                <w10:wrap anchorx="margin"/>
              </v:rect>
            </w:pict>
          </mc:Fallback>
        </mc:AlternateContent>
      </w:r>
    </w:p>
    <w:p w14:paraId="5822BB56" w14:textId="1DFE8AC2" w:rsidR="000113B8" w:rsidRPr="000113B8" w:rsidRDefault="000113B8" w:rsidP="000113B8">
      <w:pPr>
        <w:rPr>
          <w:rFonts w:ascii="Twinkl Precursive" w:hAnsi="Twinkl Precursive"/>
          <w:b/>
          <w:bCs/>
          <w:szCs w:val="24"/>
          <w:u w:val="single"/>
        </w:rPr>
      </w:pPr>
      <w:r w:rsidRPr="000113B8">
        <w:rPr>
          <w:rFonts w:ascii="Twinkl Precursive" w:hAnsi="Twinkl Precursive"/>
          <w:b/>
          <w:bCs/>
          <w:szCs w:val="24"/>
          <w:u w:val="single"/>
        </w:rPr>
        <w:t>Grammar</w:t>
      </w:r>
      <w:r w:rsidR="002271BF">
        <w:rPr>
          <w:rFonts w:ascii="Twinkl Precursive" w:hAnsi="Twinkl Precursive"/>
          <w:b/>
          <w:bCs/>
          <w:szCs w:val="24"/>
          <w:u w:val="single"/>
        </w:rPr>
        <w:t xml:space="preserve"> Lesson</w:t>
      </w:r>
    </w:p>
    <w:p w14:paraId="4779AEA1" w14:textId="4F30D2C7" w:rsidR="000113B8" w:rsidRPr="000113B8" w:rsidRDefault="000113B8" w:rsidP="000113B8">
      <w:pPr>
        <w:rPr>
          <w:rFonts w:ascii="Twinkl Precursive" w:hAnsi="Twinkl Precursive"/>
          <w:b/>
          <w:bCs/>
          <w:sz w:val="20"/>
          <w:szCs w:val="24"/>
        </w:rPr>
      </w:pPr>
      <w:r>
        <w:rPr>
          <w:rFonts w:ascii="Twinkl Precursive" w:hAnsi="Twinkl Precursive"/>
          <w:b/>
          <w:bCs/>
          <w:sz w:val="20"/>
          <w:szCs w:val="24"/>
        </w:rPr>
        <w:t>*</w:t>
      </w:r>
      <w:proofErr w:type="gramStart"/>
      <w:r>
        <w:rPr>
          <w:rFonts w:ascii="Twinkl Precursive" w:hAnsi="Twinkl Precursive"/>
          <w:b/>
          <w:bCs/>
          <w:sz w:val="20"/>
          <w:szCs w:val="24"/>
        </w:rPr>
        <w:t xml:space="preserve">KS1  </w:t>
      </w:r>
      <w:r w:rsidRPr="000113B8">
        <w:rPr>
          <w:rFonts w:ascii="Twinkl Precursive" w:hAnsi="Twinkl Precursive"/>
          <w:b/>
          <w:bCs/>
          <w:sz w:val="20"/>
          <w:szCs w:val="24"/>
        </w:rPr>
        <w:t>-</w:t>
      </w:r>
      <w:proofErr w:type="gramEnd"/>
      <w:r w:rsidRPr="000113B8">
        <w:rPr>
          <w:rFonts w:ascii="Twinkl Precursive" w:hAnsi="Twinkl Precursive"/>
          <w:b/>
          <w:bCs/>
          <w:sz w:val="20"/>
          <w:szCs w:val="24"/>
        </w:rPr>
        <w:t xml:space="preserve"> </w:t>
      </w:r>
      <w:r>
        <w:rPr>
          <w:rFonts w:ascii="Twinkl Precursive" w:hAnsi="Twinkl Precursive"/>
          <w:b/>
          <w:bCs/>
          <w:sz w:val="20"/>
          <w:szCs w:val="24"/>
        </w:rPr>
        <w:t xml:space="preserve">Incorporate </w:t>
      </w:r>
      <w:r w:rsidRPr="000113B8">
        <w:rPr>
          <w:rFonts w:ascii="Twinkl Precursive" w:hAnsi="Twinkl Precursive"/>
          <w:b/>
          <w:bCs/>
          <w:sz w:val="20"/>
          <w:szCs w:val="24"/>
        </w:rPr>
        <w:t>grammar within lessons.</w:t>
      </w:r>
    </w:p>
    <w:p w14:paraId="222D2EE8" w14:textId="013945C7" w:rsidR="000113B8" w:rsidRPr="000113B8" w:rsidRDefault="000113B8" w:rsidP="000113B8">
      <w:pPr>
        <w:rPr>
          <w:rFonts w:ascii="Twinkl Precursive" w:hAnsi="Twinkl Precursive"/>
          <w:b/>
          <w:bCs/>
          <w:sz w:val="20"/>
          <w:szCs w:val="24"/>
        </w:rPr>
      </w:pPr>
      <w:r w:rsidRPr="000113B8">
        <w:rPr>
          <w:rFonts w:ascii="Twinkl Precursive" w:hAnsi="Twinkl Precursive"/>
          <w:b/>
          <w:bCs/>
          <w:sz w:val="20"/>
          <w:szCs w:val="24"/>
        </w:rPr>
        <w:t>*KS2 –</w:t>
      </w:r>
      <w:r>
        <w:rPr>
          <w:rFonts w:ascii="Twinkl Precursive" w:hAnsi="Twinkl Precursive"/>
          <w:b/>
          <w:bCs/>
          <w:sz w:val="20"/>
          <w:szCs w:val="24"/>
        </w:rPr>
        <w:t xml:space="preserve"> </w:t>
      </w:r>
      <w:r w:rsidRPr="000113B8">
        <w:rPr>
          <w:rFonts w:ascii="Twinkl Precursive" w:hAnsi="Twinkl Precursive"/>
          <w:b/>
          <w:bCs/>
          <w:sz w:val="20"/>
          <w:szCs w:val="24"/>
        </w:rPr>
        <w:t xml:space="preserve">Grammar lesson (Monday). </w:t>
      </w:r>
    </w:p>
    <w:p w14:paraId="79ED79DC" w14:textId="701C5F32" w:rsidR="000113B8" w:rsidRPr="000113B8" w:rsidRDefault="000113B8" w:rsidP="000113B8">
      <w:pPr>
        <w:pStyle w:val="ListParagraph"/>
        <w:numPr>
          <w:ilvl w:val="0"/>
          <w:numId w:val="10"/>
        </w:numPr>
        <w:rPr>
          <w:rFonts w:ascii="Twinkl Precursive" w:hAnsi="Twinkl Precursive"/>
          <w:sz w:val="18"/>
          <w:szCs w:val="24"/>
        </w:rPr>
      </w:pPr>
      <w:r w:rsidRPr="000113B8">
        <w:rPr>
          <w:rFonts w:ascii="Twinkl Precursive" w:hAnsi="Twinkl Precursive"/>
          <w:sz w:val="18"/>
          <w:szCs w:val="24"/>
        </w:rPr>
        <w:t xml:space="preserve">Discuss concept (make use of grammar songs) </w:t>
      </w:r>
    </w:p>
    <w:p w14:paraId="5655A6A3" w14:textId="0613A6CE" w:rsidR="000113B8" w:rsidRPr="000113B8" w:rsidRDefault="000113B8" w:rsidP="000113B8">
      <w:pPr>
        <w:pStyle w:val="ListParagraph"/>
        <w:numPr>
          <w:ilvl w:val="0"/>
          <w:numId w:val="10"/>
        </w:numPr>
        <w:rPr>
          <w:rFonts w:ascii="Twinkl Precursive" w:hAnsi="Twinkl Precursive"/>
          <w:sz w:val="18"/>
          <w:szCs w:val="24"/>
        </w:rPr>
      </w:pPr>
      <w:r w:rsidRPr="000113B8">
        <w:rPr>
          <w:rFonts w:ascii="Twinkl Precursive" w:hAnsi="Twinkl Precursive"/>
          <w:sz w:val="18"/>
          <w:szCs w:val="24"/>
        </w:rPr>
        <w:t xml:space="preserve">Guided practice </w:t>
      </w:r>
      <w:bookmarkStart w:id="0" w:name="_GoBack"/>
      <w:bookmarkEnd w:id="0"/>
    </w:p>
    <w:p w14:paraId="0B6FA6E8" w14:textId="345D6C4E" w:rsidR="000113B8" w:rsidRPr="000113B8" w:rsidRDefault="000113B8" w:rsidP="000113B8">
      <w:pPr>
        <w:pStyle w:val="ListParagraph"/>
        <w:numPr>
          <w:ilvl w:val="0"/>
          <w:numId w:val="10"/>
        </w:numPr>
        <w:rPr>
          <w:rFonts w:ascii="Twinkl Precursive" w:hAnsi="Twinkl Precursive"/>
          <w:sz w:val="1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7E251D02" wp14:editId="7AC93E27">
            <wp:simplePos x="0" y="0"/>
            <wp:positionH relativeFrom="column">
              <wp:posOffset>4602653</wp:posOffset>
            </wp:positionH>
            <wp:positionV relativeFrom="paragraph">
              <wp:posOffset>177281</wp:posOffset>
            </wp:positionV>
            <wp:extent cx="1621155" cy="288925"/>
            <wp:effectExtent l="0" t="0" r="0" b="0"/>
            <wp:wrapThrough wrapText="bothSides">
              <wp:wrapPolygon edited="0">
                <wp:start x="0" y="0"/>
                <wp:lineTo x="0" y="19938"/>
                <wp:lineTo x="21321" y="19938"/>
                <wp:lineTo x="21321" y="0"/>
                <wp:lineTo x="0" y="0"/>
              </wp:wrapPolygon>
            </wp:wrapThrough>
            <wp:docPr id="20" name="Picture 20" descr="Test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bas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13B8">
        <w:rPr>
          <w:rFonts w:ascii="Twinkl Precursive" w:hAnsi="Twinkl Precursive"/>
          <w:sz w:val="18"/>
          <w:szCs w:val="24"/>
        </w:rPr>
        <w:t xml:space="preserve">Independent practice using </w:t>
      </w:r>
      <w:proofErr w:type="spellStart"/>
      <w:r w:rsidRPr="000113B8">
        <w:rPr>
          <w:rFonts w:ascii="Twinkl Precursive" w:hAnsi="Twinkl Precursive"/>
          <w:sz w:val="18"/>
          <w:szCs w:val="24"/>
        </w:rPr>
        <w:t>testbase</w:t>
      </w:r>
      <w:proofErr w:type="spellEnd"/>
      <w:r w:rsidRPr="000113B8">
        <w:rPr>
          <w:rFonts w:ascii="Twinkl Precursive" w:hAnsi="Twinkl Precursive"/>
          <w:sz w:val="18"/>
          <w:szCs w:val="24"/>
        </w:rPr>
        <w:t xml:space="preserve"> questions.</w:t>
      </w:r>
      <w:r w:rsidRPr="000113B8">
        <w:rPr>
          <w:noProof/>
          <w:lang w:eastAsia="en-GB"/>
        </w:rPr>
        <w:t xml:space="preserve"> </w:t>
      </w:r>
    </w:p>
    <w:p w14:paraId="223D36FF" w14:textId="0753C947" w:rsidR="00BC5DC1" w:rsidRPr="00BC5DC1" w:rsidRDefault="00BC5DC1" w:rsidP="00BC5DC1">
      <w:pPr>
        <w:rPr>
          <w:rFonts w:ascii="Twinkl Precursive" w:hAnsi="Twinkl Precursive"/>
          <w:sz w:val="20"/>
        </w:rPr>
      </w:pPr>
    </w:p>
    <w:sectPr w:rsidR="00BC5DC1" w:rsidRPr="00BC5DC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4F996" w14:textId="77777777" w:rsidR="00BE5907" w:rsidRDefault="00BE5907" w:rsidP="00BE5907">
      <w:pPr>
        <w:spacing w:after="0" w:line="240" w:lineRule="auto"/>
      </w:pPr>
      <w:r>
        <w:separator/>
      </w:r>
    </w:p>
  </w:endnote>
  <w:endnote w:type="continuationSeparator" w:id="0">
    <w:p w14:paraId="695115E9" w14:textId="77777777" w:rsidR="00BE5907" w:rsidRDefault="00BE5907" w:rsidP="00BE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775BB" w14:textId="77777777" w:rsidR="00BE5907" w:rsidRDefault="00BE5907" w:rsidP="00BE5907">
      <w:pPr>
        <w:spacing w:after="0" w:line="240" w:lineRule="auto"/>
      </w:pPr>
      <w:r>
        <w:separator/>
      </w:r>
    </w:p>
  </w:footnote>
  <w:footnote w:type="continuationSeparator" w:id="0">
    <w:p w14:paraId="4758C5BD" w14:textId="77777777" w:rsidR="00BE5907" w:rsidRDefault="00BE5907" w:rsidP="00BE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1787C" w14:textId="77777777" w:rsidR="00BE5907" w:rsidRPr="00A61235" w:rsidRDefault="00BE5907" w:rsidP="00BE5907">
    <w:pPr>
      <w:pStyle w:val="Title"/>
      <w:rPr>
        <w:rFonts w:ascii="Twinkl Precursive" w:hAnsi="Twinkl Precursive"/>
        <w:color w:val="002060"/>
        <w:sz w:val="36"/>
        <w:u w:val="single"/>
      </w:rPr>
    </w:pPr>
    <w:r w:rsidRPr="00A61235">
      <w:rPr>
        <w:rFonts w:ascii="Twinkl Precursive" w:hAnsi="Twinkl Precursive"/>
        <w:noProof/>
        <w:color w:val="002060"/>
        <w:sz w:val="36"/>
        <w:lang w:eastAsia="en-GB"/>
      </w:rPr>
      <w:drawing>
        <wp:anchor distT="0" distB="0" distL="114300" distR="114300" simplePos="0" relativeHeight="251659264" behindDoc="0" locked="0" layoutInCell="1" allowOverlap="1" wp14:anchorId="4BF8108D" wp14:editId="5718AE38">
          <wp:simplePos x="0" y="0"/>
          <wp:positionH relativeFrom="page">
            <wp:posOffset>6840982</wp:posOffset>
          </wp:positionH>
          <wp:positionV relativeFrom="paragraph">
            <wp:posOffset>-349504</wp:posOffset>
          </wp:positionV>
          <wp:extent cx="604520" cy="573405"/>
          <wp:effectExtent l="0" t="0" r="5080" b="0"/>
          <wp:wrapSquare wrapText="bothSides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553" t="10307" r="17234" b="15483"/>
                  <a:stretch/>
                </pic:blipFill>
                <pic:spPr bwMode="auto">
                  <a:xfrm>
                    <a:off x="0" y="0"/>
                    <a:ext cx="604520" cy="573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61235">
      <w:rPr>
        <w:rFonts w:ascii="Twinkl Precursive" w:hAnsi="Twinkl Precursive"/>
        <w:color w:val="002060"/>
        <w:sz w:val="36"/>
        <w:u w:val="single"/>
      </w:rPr>
      <w:t>Lesson Structure- English</w:t>
    </w:r>
  </w:p>
  <w:p w14:paraId="07D83378" w14:textId="77777777" w:rsidR="00BE5907" w:rsidRDefault="00BE59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C61B4"/>
    <w:multiLevelType w:val="hybridMultilevel"/>
    <w:tmpl w:val="F142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B7747"/>
    <w:multiLevelType w:val="hybridMultilevel"/>
    <w:tmpl w:val="3D184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35551"/>
    <w:multiLevelType w:val="hybridMultilevel"/>
    <w:tmpl w:val="A1C21A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2614F"/>
    <w:multiLevelType w:val="hybridMultilevel"/>
    <w:tmpl w:val="F142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C4179"/>
    <w:multiLevelType w:val="hybridMultilevel"/>
    <w:tmpl w:val="B706E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1278F"/>
    <w:multiLevelType w:val="hybridMultilevel"/>
    <w:tmpl w:val="AF5E2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C486F"/>
    <w:multiLevelType w:val="hybridMultilevel"/>
    <w:tmpl w:val="11FC4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6B1E8C"/>
    <w:multiLevelType w:val="hybridMultilevel"/>
    <w:tmpl w:val="0E7C3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663FC"/>
    <w:multiLevelType w:val="hybridMultilevel"/>
    <w:tmpl w:val="F142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D0F46"/>
    <w:multiLevelType w:val="hybridMultilevel"/>
    <w:tmpl w:val="45A4F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132D1"/>
    <w:multiLevelType w:val="hybridMultilevel"/>
    <w:tmpl w:val="F142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31603"/>
    <w:multiLevelType w:val="hybridMultilevel"/>
    <w:tmpl w:val="F1421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8"/>
  </w:num>
  <w:num w:numId="5">
    <w:abstractNumId w:val="11"/>
  </w:num>
  <w:num w:numId="6">
    <w:abstractNumId w:val="3"/>
  </w:num>
  <w:num w:numId="7">
    <w:abstractNumId w:val="0"/>
  </w:num>
  <w:num w:numId="8">
    <w:abstractNumId w:val="10"/>
  </w:num>
  <w:num w:numId="9">
    <w:abstractNumId w:val="4"/>
  </w:num>
  <w:num w:numId="10">
    <w:abstractNumId w:val="2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BD4"/>
    <w:rsid w:val="000113B8"/>
    <w:rsid w:val="00027C65"/>
    <w:rsid w:val="000C3F81"/>
    <w:rsid w:val="000D2DAB"/>
    <w:rsid w:val="002271BF"/>
    <w:rsid w:val="002D29EA"/>
    <w:rsid w:val="00350E9B"/>
    <w:rsid w:val="004327C6"/>
    <w:rsid w:val="004716AD"/>
    <w:rsid w:val="005961E6"/>
    <w:rsid w:val="005A1836"/>
    <w:rsid w:val="00624441"/>
    <w:rsid w:val="00647529"/>
    <w:rsid w:val="00680E09"/>
    <w:rsid w:val="007B2EE3"/>
    <w:rsid w:val="00892FFE"/>
    <w:rsid w:val="009410EC"/>
    <w:rsid w:val="009B2B3C"/>
    <w:rsid w:val="00A24D4D"/>
    <w:rsid w:val="00AB0EF3"/>
    <w:rsid w:val="00AE261A"/>
    <w:rsid w:val="00BC5DC1"/>
    <w:rsid w:val="00BE5907"/>
    <w:rsid w:val="00D1754F"/>
    <w:rsid w:val="00E05A2C"/>
    <w:rsid w:val="00E1737A"/>
    <w:rsid w:val="00E7552B"/>
    <w:rsid w:val="00F3241D"/>
    <w:rsid w:val="00FE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DB0DE6"/>
  <w15:chartTrackingRefBased/>
  <w15:docId w15:val="{87626C57-C197-4120-9A15-D8718CDB4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E09"/>
  </w:style>
  <w:style w:type="paragraph" w:styleId="Heading1">
    <w:name w:val="heading 1"/>
    <w:basedOn w:val="Normal"/>
    <w:next w:val="Normal"/>
    <w:link w:val="Heading1Char"/>
    <w:uiPriority w:val="9"/>
    <w:qFormat/>
    <w:rsid w:val="00FE2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B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B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B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B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B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B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B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B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B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B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B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B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B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B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B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B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5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907"/>
  </w:style>
  <w:style w:type="paragraph" w:styleId="Footer">
    <w:name w:val="footer"/>
    <w:basedOn w:val="Normal"/>
    <w:link w:val="FooterChar"/>
    <w:uiPriority w:val="99"/>
    <w:unhideWhenUsed/>
    <w:rsid w:val="00BE5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907"/>
  </w:style>
  <w:style w:type="paragraph" w:styleId="BalloonText">
    <w:name w:val="Balloon Text"/>
    <w:basedOn w:val="Normal"/>
    <w:link w:val="BalloonTextChar"/>
    <w:uiPriority w:val="99"/>
    <w:semiHidden/>
    <w:unhideWhenUsed/>
    <w:rsid w:val="0062444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44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for Education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McMillan</dc:creator>
  <cp:keywords/>
  <dc:description/>
  <cp:lastModifiedBy>Chloe Chadwick</cp:lastModifiedBy>
  <cp:revision>4</cp:revision>
  <cp:lastPrinted>2024-07-15T07:03:00Z</cp:lastPrinted>
  <dcterms:created xsi:type="dcterms:W3CDTF">2024-07-11T16:28:00Z</dcterms:created>
  <dcterms:modified xsi:type="dcterms:W3CDTF">2024-07-15T09:38:00Z</dcterms:modified>
</cp:coreProperties>
</file>