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3BDED" w14:textId="25674944" w:rsidR="009F584C" w:rsidRDefault="00AA777C" w:rsidP="009F584C">
      <w:pPr>
        <w:rPr>
          <w:noProof/>
          <w:lang w:eastAsia="en-GB"/>
        </w:rPr>
      </w:pPr>
      <w:r w:rsidRPr="009F584C">
        <w:rPr>
          <w:rFonts w:ascii="Sassoon Infant Std" w:hAnsi="Sassoon Infant Std"/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A8B4FF5" wp14:editId="59100456">
                <wp:simplePos x="0" y="0"/>
                <wp:positionH relativeFrom="column">
                  <wp:posOffset>1188720</wp:posOffset>
                </wp:positionH>
                <wp:positionV relativeFrom="paragraph">
                  <wp:posOffset>-260121</wp:posOffset>
                </wp:positionV>
                <wp:extent cx="7439025" cy="702259"/>
                <wp:effectExtent l="0" t="0" r="9525" b="31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39025" cy="70225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D3722E" w14:textId="0F874FAC" w:rsidR="005F5E9E" w:rsidRPr="00AA777C" w:rsidRDefault="005F5E9E" w:rsidP="00F80A5D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28"/>
                                <w:szCs w:val="18"/>
                              </w:rPr>
                            </w:pPr>
                            <w:r w:rsidRPr="00AA777C">
                              <w:rPr>
                                <w:rFonts w:ascii="Twinkl" w:hAnsi="Twinkl"/>
                                <w:b/>
                                <w:sz w:val="28"/>
                                <w:szCs w:val="18"/>
                              </w:rPr>
                              <w:t xml:space="preserve">Year </w:t>
                            </w:r>
                            <w:r w:rsidR="003D1ECC">
                              <w:rPr>
                                <w:rFonts w:ascii="Twinkl" w:hAnsi="Twinkl"/>
                                <w:b/>
                                <w:sz w:val="28"/>
                                <w:szCs w:val="18"/>
                              </w:rPr>
                              <w:t>2</w:t>
                            </w:r>
                          </w:p>
                          <w:p w14:paraId="39DEA0B9" w14:textId="542B8D2A" w:rsidR="009F584C" w:rsidRPr="00AA777C" w:rsidRDefault="00F80A5D" w:rsidP="00AA777C">
                            <w:pPr>
                              <w:spacing w:after="0"/>
                              <w:jc w:val="center"/>
                              <w:rPr>
                                <w:rFonts w:ascii="Twinkl" w:hAnsi="Twinkl"/>
                                <w:b/>
                                <w:sz w:val="24"/>
                                <w:szCs w:val="18"/>
                                <w:u w:val="single"/>
                              </w:rPr>
                            </w:pPr>
                            <w:r w:rsidRPr="00AA777C">
                              <w:rPr>
                                <w:rFonts w:ascii="Twinkl" w:hAnsi="Twinkl"/>
                                <w:b/>
                                <w:sz w:val="28"/>
                                <w:szCs w:val="18"/>
                                <w:u w:val="single"/>
                              </w:rPr>
                              <w:t>What makes some places special to believers</w:t>
                            </w:r>
                            <w:r w:rsidR="009F584C" w:rsidRPr="00AA777C">
                              <w:rPr>
                                <w:rFonts w:ascii="Twinkl" w:hAnsi="Twinkl"/>
                                <w:b/>
                                <w:sz w:val="24"/>
                                <w:szCs w:val="18"/>
                                <w:u w:val="single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8B4F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3.6pt;margin-top:-20.5pt;width:585.75pt;height:55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" stroked="f">
                <v:textbox>
                  <w:txbxContent>
                    <w:p w14:paraId="25D3722E" w14:textId="0F874FAC" w:rsidR="005F5E9E" w:rsidRPr="00AA777C" w:rsidRDefault="005F5E9E" w:rsidP="00F80A5D">
                      <w:pPr>
                        <w:jc w:val="center"/>
                        <w:rPr>
                          <w:rFonts w:ascii="Twinkl" w:hAnsi="Twinkl"/>
                          <w:b/>
                          <w:sz w:val="28"/>
                          <w:szCs w:val="18"/>
                        </w:rPr>
                      </w:pPr>
                      <w:r w:rsidRPr="00AA777C">
                        <w:rPr>
                          <w:rFonts w:ascii="Twinkl" w:hAnsi="Twinkl"/>
                          <w:b/>
                          <w:sz w:val="28"/>
                          <w:szCs w:val="18"/>
                        </w:rPr>
                        <w:t xml:space="preserve">Year </w:t>
                      </w:r>
                      <w:r w:rsidR="003D1ECC">
                        <w:rPr>
                          <w:rFonts w:ascii="Twinkl" w:hAnsi="Twinkl"/>
                          <w:b/>
                          <w:sz w:val="28"/>
                          <w:szCs w:val="18"/>
                        </w:rPr>
                        <w:t>2</w:t>
                      </w:r>
                    </w:p>
                    <w:p w14:paraId="39DEA0B9" w14:textId="542B8D2A" w:rsidR="009F584C" w:rsidRPr="00AA777C" w:rsidRDefault="00F80A5D" w:rsidP="00AA777C">
                      <w:pPr>
                        <w:spacing w:after="0"/>
                        <w:jc w:val="center"/>
                        <w:rPr>
                          <w:rFonts w:ascii="Twinkl" w:hAnsi="Twinkl"/>
                          <w:b/>
                          <w:sz w:val="24"/>
                          <w:szCs w:val="18"/>
                          <w:u w:val="single"/>
                        </w:rPr>
                      </w:pPr>
                      <w:r w:rsidRPr="00AA777C">
                        <w:rPr>
                          <w:rFonts w:ascii="Twinkl" w:hAnsi="Twinkl"/>
                          <w:b/>
                          <w:sz w:val="28"/>
                          <w:szCs w:val="18"/>
                          <w:u w:val="single"/>
                        </w:rPr>
                        <w:t>What makes some places special to believers</w:t>
                      </w:r>
                      <w:r w:rsidR="009F584C" w:rsidRPr="00AA777C">
                        <w:rPr>
                          <w:rFonts w:ascii="Twinkl" w:hAnsi="Twinkl"/>
                          <w:b/>
                          <w:sz w:val="24"/>
                          <w:szCs w:val="18"/>
                          <w:u w:val="single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994CD6">
        <w:rPr>
          <w:noProof/>
        </w:rPr>
        <w:drawing>
          <wp:anchor distT="0" distB="0" distL="114300" distR="114300" simplePos="0" relativeHeight="251661312" behindDoc="0" locked="0" layoutInCell="1" allowOverlap="1" wp14:anchorId="0197A863" wp14:editId="28BC8CEB">
            <wp:simplePos x="0" y="0"/>
            <wp:positionH relativeFrom="column">
              <wp:posOffset>-256540</wp:posOffset>
            </wp:positionH>
            <wp:positionV relativeFrom="paragraph">
              <wp:posOffset>-314960</wp:posOffset>
            </wp:positionV>
            <wp:extent cx="671195" cy="774700"/>
            <wp:effectExtent l="0" t="0" r="0" b="6350"/>
            <wp:wrapNone/>
            <wp:docPr id="1663997866" name="Picture 4" descr="A blue shield with yellow and blue symbo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3997866" name="Picture 4" descr="A blue shield with yellow and blue symbols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195" cy="774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4CD6">
        <w:rPr>
          <w:noProof/>
        </w:rPr>
        <w:drawing>
          <wp:anchor distT="0" distB="0" distL="114300" distR="114300" simplePos="0" relativeHeight="251662336" behindDoc="0" locked="0" layoutInCell="1" allowOverlap="1" wp14:anchorId="1B2D5B1A" wp14:editId="5777F782">
            <wp:simplePos x="0" y="0"/>
            <wp:positionH relativeFrom="column">
              <wp:posOffset>9068435</wp:posOffset>
            </wp:positionH>
            <wp:positionV relativeFrom="paragraph">
              <wp:posOffset>-280949</wp:posOffset>
            </wp:positionV>
            <wp:extent cx="671195" cy="774700"/>
            <wp:effectExtent l="0" t="0" r="0" b="6350"/>
            <wp:wrapNone/>
            <wp:docPr id="1669673318" name="Picture 4" descr="A blue shield with yellow and blue symbo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9673318" name="Picture 4" descr="A blue shield with yellow and blue symbols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195" cy="774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C8A111" w14:textId="77777777" w:rsidR="00EF4E85" w:rsidRDefault="00EF4E85" w:rsidP="009F584C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                                 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5238"/>
        <w:gridCol w:w="2148"/>
        <w:gridCol w:w="1594"/>
        <w:gridCol w:w="6839"/>
      </w:tblGrid>
      <w:tr w:rsidR="00FD7ABF" w:rsidRPr="005F5E9E" w14:paraId="40EE66F0" w14:textId="77777777" w:rsidTr="00124FAD">
        <w:trPr>
          <w:trHeight w:val="396"/>
        </w:trPr>
        <w:tc>
          <w:tcPr>
            <w:tcW w:w="5238" w:type="dxa"/>
            <w:vMerge w:val="restart"/>
          </w:tcPr>
          <w:p w14:paraId="27D7C412" w14:textId="6BAD3AB9" w:rsidR="00FD7ABF" w:rsidRPr="005F5E9E" w:rsidRDefault="00FD7ABF" w:rsidP="00FD7ABF">
            <w:pPr>
              <w:rPr>
                <w:rFonts w:ascii="Twinkl" w:hAnsi="Twinkl"/>
                <w:b/>
                <w:noProof/>
                <w:sz w:val="28"/>
                <w:u w:val="single"/>
                <w:lang w:eastAsia="en-GB"/>
              </w:rPr>
            </w:pPr>
          </w:p>
          <w:p w14:paraId="1B89B78A" w14:textId="77777777" w:rsidR="00FD7ABF" w:rsidRPr="005F5E9E" w:rsidRDefault="00FD7ABF" w:rsidP="00B70963">
            <w:pPr>
              <w:jc w:val="center"/>
              <w:rPr>
                <w:rFonts w:ascii="Twinkl" w:hAnsi="Twinkl"/>
                <w:b/>
                <w:sz w:val="28"/>
                <w:u w:val="single"/>
              </w:rPr>
            </w:pPr>
            <w:r w:rsidRPr="005F5E9E">
              <w:rPr>
                <w:rFonts w:ascii="Twinkl" w:hAnsi="Twinkl"/>
                <w:b/>
                <w:noProof/>
                <w:sz w:val="28"/>
                <w:u w:val="single"/>
                <w:lang w:eastAsia="en-GB"/>
              </w:rPr>
              <w:drawing>
                <wp:inline distT="0" distB="0" distL="0" distR="0" wp14:anchorId="4C6A3A66" wp14:editId="37945F84">
                  <wp:extent cx="2883535" cy="5614670"/>
                  <wp:effectExtent l="0" t="0" r="0" b="508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3535" cy="5614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81" w:type="dxa"/>
            <w:gridSpan w:val="3"/>
          </w:tcPr>
          <w:p w14:paraId="0D52EA2D" w14:textId="77777777" w:rsidR="00FD7ABF" w:rsidRPr="005F5E9E" w:rsidRDefault="00FD7ABF" w:rsidP="006C391C">
            <w:pPr>
              <w:jc w:val="center"/>
              <w:rPr>
                <w:rFonts w:ascii="Twinkl" w:hAnsi="Twinkl"/>
                <w:b/>
                <w:sz w:val="28"/>
                <w:u w:val="single"/>
              </w:rPr>
            </w:pPr>
            <w:r w:rsidRPr="005F5E9E">
              <w:rPr>
                <w:rFonts w:ascii="Twinkl" w:hAnsi="Twinkl"/>
                <w:b/>
                <w:sz w:val="28"/>
                <w:u w:val="single"/>
              </w:rPr>
              <w:t>Vocabulary</w:t>
            </w:r>
          </w:p>
        </w:tc>
      </w:tr>
      <w:tr w:rsidR="00F80A5D" w:rsidRPr="005F5E9E" w14:paraId="68AC3EE5" w14:textId="77777777" w:rsidTr="00FD7ABF">
        <w:trPr>
          <w:trHeight w:val="1125"/>
        </w:trPr>
        <w:tc>
          <w:tcPr>
            <w:tcW w:w="5238" w:type="dxa"/>
            <w:vMerge/>
          </w:tcPr>
          <w:p w14:paraId="14EFCD92" w14:textId="77777777" w:rsidR="00FD7ABF" w:rsidRPr="005F5E9E" w:rsidRDefault="00FD7ABF" w:rsidP="00882746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148" w:type="dxa"/>
            <w:vAlign w:val="center"/>
          </w:tcPr>
          <w:p w14:paraId="4EAE1F59" w14:textId="1593DF97" w:rsidR="00FD7ABF" w:rsidRPr="005F5E9E" w:rsidRDefault="00FD7ABF" w:rsidP="002B6B3B">
            <w:pPr>
              <w:spacing w:before="40" w:after="40"/>
              <w:jc w:val="center"/>
              <w:rPr>
                <w:rFonts w:ascii="Twinkl" w:hAnsi="Twinkl"/>
              </w:rPr>
            </w:pPr>
            <w:r w:rsidRPr="005F5E9E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092C8852" wp14:editId="33AE2358">
                  <wp:extent cx="866775" cy="574547"/>
                  <wp:effectExtent l="0" t="0" r="0" b="0"/>
                  <wp:docPr id="2" name="Picture 1" descr="Fostering Community Spirit - Anywhere! - A Little Camp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ostering Community Spirit - Anywhere! - A Little Camp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796" cy="585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08F573D9" w14:textId="77777777" w:rsidR="00FD7ABF" w:rsidRPr="005F5E9E" w:rsidRDefault="00FD7ABF" w:rsidP="00CF1EDC">
            <w:pPr>
              <w:jc w:val="center"/>
              <w:rPr>
                <w:rFonts w:ascii="Twinkl" w:hAnsi="Twinkl"/>
                <w:sz w:val="28"/>
              </w:rPr>
            </w:pPr>
            <w:r w:rsidRPr="005F5E9E">
              <w:rPr>
                <w:rFonts w:ascii="Twinkl" w:hAnsi="Twinkl"/>
                <w:sz w:val="28"/>
              </w:rPr>
              <w:t>Community</w:t>
            </w:r>
          </w:p>
        </w:tc>
        <w:tc>
          <w:tcPr>
            <w:tcW w:w="6839" w:type="dxa"/>
            <w:vAlign w:val="center"/>
          </w:tcPr>
          <w:p w14:paraId="4B6A0F7E" w14:textId="77777777" w:rsidR="00FD7ABF" w:rsidRPr="005F5E9E" w:rsidRDefault="00FD7ABF" w:rsidP="00FD7ABF">
            <w:pPr>
              <w:rPr>
                <w:rFonts w:ascii="Twinkl" w:hAnsi="Twinkl"/>
                <w:sz w:val="28"/>
              </w:rPr>
            </w:pPr>
          </w:p>
          <w:p w14:paraId="3EE12F70" w14:textId="77777777" w:rsidR="00FD7ABF" w:rsidRPr="005F5E9E" w:rsidRDefault="00FD7ABF" w:rsidP="00FD7ABF">
            <w:pPr>
              <w:jc w:val="center"/>
              <w:rPr>
                <w:rFonts w:ascii="Twinkl" w:hAnsi="Twinkl"/>
                <w:sz w:val="28"/>
              </w:rPr>
            </w:pPr>
            <w:r w:rsidRPr="005F5E9E">
              <w:rPr>
                <w:rFonts w:ascii="Twinkl" w:hAnsi="Twinkl"/>
                <w:sz w:val="28"/>
              </w:rPr>
              <w:t>A group of people who have something in common.</w:t>
            </w:r>
          </w:p>
          <w:p w14:paraId="5FE5AD48" w14:textId="77777777" w:rsidR="00FD7ABF" w:rsidRPr="005F5E9E" w:rsidRDefault="00FD7ABF" w:rsidP="00FD7ABF">
            <w:pPr>
              <w:jc w:val="center"/>
              <w:rPr>
                <w:rFonts w:ascii="Twinkl" w:hAnsi="Twinkl"/>
                <w:sz w:val="28"/>
              </w:rPr>
            </w:pPr>
          </w:p>
          <w:p w14:paraId="09359BF2" w14:textId="77777777" w:rsidR="00FD7ABF" w:rsidRPr="005F5E9E" w:rsidRDefault="00FD7ABF" w:rsidP="00B70963">
            <w:pPr>
              <w:jc w:val="center"/>
              <w:rPr>
                <w:rFonts w:ascii="Twinkl" w:hAnsi="Twinkl"/>
                <w:sz w:val="28"/>
              </w:rPr>
            </w:pPr>
          </w:p>
        </w:tc>
      </w:tr>
      <w:tr w:rsidR="00F80A5D" w:rsidRPr="005F5E9E" w14:paraId="3C906CF0" w14:textId="77777777" w:rsidTr="00124FAD">
        <w:trPr>
          <w:trHeight w:val="699"/>
        </w:trPr>
        <w:tc>
          <w:tcPr>
            <w:tcW w:w="5238" w:type="dxa"/>
            <w:vMerge/>
          </w:tcPr>
          <w:p w14:paraId="32F5C8EF" w14:textId="77777777" w:rsidR="00FD7ABF" w:rsidRPr="005F5E9E" w:rsidRDefault="00FD7ABF" w:rsidP="00882746">
            <w:pPr>
              <w:jc w:val="center"/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2148" w:type="dxa"/>
            <w:vAlign w:val="center"/>
          </w:tcPr>
          <w:p w14:paraId="1A2A4853" w14:textId="77777777" w:rsidR="00FD7ABF" w:rsidRPr="005F5E9E" w:rsidRDefault="00FD7ABF" w:rsidP="002B6B3B">
            <w:pPr>
              <w:spacing w:before="40" w:after="40"/>
              <w:jc w:val="center"/>
              <w:rPr>
                <w:rFonts w:ascii="Twinkl" w:hAnsi="Twinkl"/>
              </w:rPr>
            </w:pPr>
            <w:r w:rsidRPr="005F5E9E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58B43C6A" wp14:editId="01786A20">
                  <wp:extent cx="752475" cy="500867"/>
                  <wp:effectExtent l="0" t="0" r="0" b="0"/>
                  <wp:docPr id="1" name="Picture 1" descr="Jew | History, Beliefs, &amp; Facts | Britanni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ew | History, Beliefs, &amp; Facts | Britanni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1758" cy="5070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63256746" w14:textId="77777777" w:rsidR="00FD7ABF" w:rsidRPr="005F5E9E" w:rsidRDefault="00FD7ABF" w:rsidP="00CF1EDC">
            <w:pPr>
              <w:jc w:val="center"/>
              <w:rPr>
                <w:rFonts w:ascii="Twinkl" w:hAnsi="Twinkl"/>
                <w:sz w:val="28"/>
              </w:rPr>
            </w:pPr>
            <w:r w:rsidRPr="005F5E9E">
              <w:rPr>
                <w:rFonts w:ascii="Twinkl" w:hAnsi="Twinkl"/>
                <w:sz w:val="28"/>
              </w:rPr>
              <w:t>Jewish</w:t>
            </w:r>
          </w:p>
        </w:tc>
        <w:tc>
          <w:tcPr>
            <w:tcW w:w="6839" w:type="dxa"/>
            <w:vAlign w:val="center"/>
          </w:tcPr>
          <w:p w14:paraId="2CF7E171" w14:textId="77777777" w:rsidR="00FD7ABF" w:rsidRPr="005F5E9E" w:rsidRDefault="00FD7ABF" w:rsidP="00CF1EDC">
            <w:pPr>
              <w:jc w:val="center"/>
              <w:rPr>
                <w:rFonts w:ascii="Twinkl" w:hAnsi="Twinkl"/>
                <w:sz w:val="28"/>
              </w:rPr>
            </w:pPr>
            <w:r w:rsidRPr="005F5E9E">
              <w:rPr>
                <w:rFonts w:ascii="Twinkl" w:hAnsi="Twinkl"/>
                <w:sz w:val="28"/>
              </w:rPr>
              <w:t>Relating to the religion of Judaism.</w:t>
            </w:r>
          </w:p>
        </w:tc>
      </w:tr>
      <w:tr w:rsidR="00F80A5D" w:rsidRPr="005F5E9E" w14:paraId="4971311C" w14:textId="77777777" w:rsidTr="00124FAD">
        <w:trPr>
          <w:trHeight w:val="699"/>
        </w:trPr>
        <w:tc>
          <w:tcPr>
            <w:tcW w:w="5238" w:type="dxa"/>
            <w:vMerge/>
          </w:tcPr>
          <w:p w14:paraId="0BB01892" w14:textId="77777777" w:rsidR="00FD7ABF" w:rsidRPr="005F5E9E" w:rsidRDefault="00FD7ABF" w:rsidP="00FD7ABF">
            <w:pPr>
              <w:jc w:val="center"/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2148" w:type="dxa"/>
            <w:vAlign w:val="center"/>
          </w:tcPr>
          <w:p w14:paraId="7DAB434C" w14:textId="77777777" w:rsidR="00FD7ABF" w:rsidRPr="005F5E9E" w:rsidRDefault="00FD7ABF" w:rsidP="00FD7ABF">
            <w:pPr>
              <w:spacing w:before="40" w:after="40"/>
              <w:jc w:val="center"/>
              <w:rPr>
                <w:rFonts w:ascii="Twinkl" w:hAnsi="Twinkl"/>
                <w:noProof/>
                <w:lang w:eastAsia="en-GB"/>
              </w:rPr>
            </w:pPr>
            <w:r w:rsidRPr="005F5E9E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39F1B1E5" wp14:editId="5728659F">
                  <wp:extent cx="723900" cy="542925"/>
                  <wp:effectExtent l="0" t="0" r="0" b="9525"/>
                  <wp:docPr id="13" name="Picture 13" descr="Lancashire OnLine Parish Clerk Project - Parish of Bolton Parish Church of  St Peter, Greater Bolt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ancashire OnLine Parish Clerk Project - Parish of Bolton Parish Church of  St Peter, Greater Bolt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6807" cy="545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2E41A589" w14:textId="77777777" w:rsidR="00FD7ABF" w:rsidRPr="005F5E9E" w:rsidRDefault="00FD7ABF" w:rsidP="00FD7ABF">
            <w:pPr>
              <w:jc w:val="center"/>
              <w:rPr>
                <w:rFonts w:ascii="Twinkl" w:hAnsi="Twinkl"/>
                <w:sz w:val="28"/>
              </w:rPr>
            </w:pPr>
            <w:r w:rsidRPr="005F5E9E">
              <w:rPr>
                <w:rFonts w:ascii="Twinkl" w:hAnsi="Twinkl"/>
                <w:sz w:val="28"/>
              </w:rPr>
              <w:t>Church</w:t>
            </w:r>
          </w:p>
        </w:tc>
        <w:tc>
          <w:tcPr>
            <w:tcW w:w="6839" w:type="dxa"/>
            <w:vAlign w:val="center"/>
          </w:tcPr>
          <w:p w14:paraId="2778340A" w14:textId="77777777" w:rsidR="00FD7ABF" w:rsidRPr="005F5E9E" w:rsidRDefault="00FD7ABF" w:rsidP="00FD7ABF">
            <w:pPr>
              <w:jc w:val="center"/>
              <w:rPr>
                <w:rFonts w:ascii="Twinkl" w:hAnsi="Twinkl"/>
                <w:sz w:val="28"/>
              </w:rPr>
            </w:pPr>
            <w:r w:rsidRPr="005F5E9E">
              <w:rPr>
                <w:rFonts w:ascii="Twinkl" w:hAnsi="Twinkl"/>
                <w:sz w:val="28"/>
              </w:rPr>
              <w:t>The Christian place of worship</w:t>
            </w:r>
          </w:p>
        </w:tc>
      </w:tr>
      <w:tr w:rsidR="00F80A5D" w:rsidRPr="005F5E9E" w14:paraId="5BAB9A9C" w14:textId="77777777" w:rsidTr="00124FAD">
        <w:trPr>
          <w:trHeight w:val="637"/>
        </w:trPr>
        <w:tc>
          <w:tcPr>
            <w:tcW w:w="5238" w:type="dxa"/>
            <w:vMerge/>
          </w:tcPr>
          <w:p w14:paraId="1675D1F8" w14:textId="77777777" w:rsidR="00FD7ABF" w:rsidRPr="005F5E9E" w:rsidRDefault="00FD7ABF" w:rsidP="00FD7ABF">
            <w:pPr>
              <w:jc w:val="center"/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2148" w:type="dxa"/>
            <w:vAlign w:val="center"/>
          </w:tcPr>
          <w:p w14:paraId="4104E5EB" w14:textId="77777777" w:rsidR="00FD7ABF" w:rsidRPr="005F5E9E" w:rsidRDefault="00FD7ABF" w:rsidP="00FD7ABF">
            <w:pPr>
              <w:spacing w:before="40" w:after="40"/>
              <w:jc w:val="center"/>
              <w:rPr>
                <w:rFonts w:ascii="Twinkl" w:hAnsi="Twinkl"/>
              </w:rPr>
            </w:pPr>
            <w:r w:rsidRPr="005F5E9E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44308CA1" wp14:editId="158FE58A">
                  <wp:extent cx="593090" cy="638175"/>
                  <wp:effectExtent l="0" t="0" r="0" b="9525"/>
                  <wp:docPr id="11" name="Picture 11" descr="Great Synagogue (Plzeň)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eat Synagogue (Plzeň) - Wikipedi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250" t="8252"/>
                          <a:stretch/>
                        </pic:blipFill>
                        <pic:spPr bwMode="auto">
                          <a:xfrm>
                            <a:off x="0" y="0"/>
                            <a:ext cx="599348" cy="644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73F54581" w14:textId="77777777" w:rsidR="00FD7ABF" w:rsidRPr="005F5E9E" w:rsidRDefault="00FD7ABF" w:rsidP="00FD7ABF">
            <w:pPr>
              <w:jc w:val="center"/>
              <w:rPr>
                <w:rFonts w:ascii="Twinkl" w:hAnsi="Twinkl"/>
                <w:sz w:val="28"/>
              </w:rPr>
            </w:pPr>
            <w:r w:rsidRPr="005F5E9E">
              <w:rPr>
                <w:rFonts w:ascii="Twinkl" w:hAnsi="Twinkl"/>
                <w:sz w:val="28"/>
              </w:rPr>
              <w:t>Synagogue</w:t>
            </w:r>
          </w:p>
        </w:tc>
        <w:tc>
          <w:tcPr>
            <w:tcW w:w="6839" w:type="dxa"/>
            <w:vAlign w:val="center"/>
          </w:tcPr>
          <w:p w14:paraId="23785D9A" w14:textId="77777777" w:rsidR="00FD7ABF" w:rsidRPr="005F5E9E" w:rsidRDefault="00FD7ABF" w:rsidP="00FD7ABF">
            <w:pPr>
              <w:jc w:val="center"/>
              <w:rPr>
                <w:rFonts w:ascii="Twinkl" w:hAnsi="Twinkl"/>
                <w:sz w:val="28"/>
              </w:rPr>
            </w:pPr>
            <w:r w:rsidRPr="005F5E9E">
              <w:rPr>
                <w:rFonts w:ascii="Twinkl" w:hAnsi="Twinkl"/>
                <w:sz w:val="28"/>
              </w:rPr>
              <w:t>The Jewish place of worship, sometimes called a shul.</w:t>
            </w:r>
          </w:p>
        </w:tc>
      </w:tr>
      <w:tr w:rsidR="00F80A5D" w:rsidRPr="005F5E9E" w14:paraId="44FB8444" w14:textId="77777777" w:rsidTr="00124FAD">
        <w:trPr>
          <w:trHeight w:val="620"/>
        </w:trPr>
        <w:tc>
          <w:tcPr>
            <w:tcW w:w="5238" w:type="dxa"/>
            <w:vMerge/>
          </w:tcPr>
          <w:p w14:paraId="61573F51" w14:textId="77777777" w:rsidR="00FD7ABF" w:rsidRPr="005F5E9E" w:rsidRDefault="00FD7ABF" w:rsidP="00FD7ABF">
            <w:pPr>
              <w:jc w:val="center"/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2148" w:type="dxa"/>
            <w:vAlign w:val="center"/>
          </w:tcPr>
          <w:p w14:paraId="6B24EECC" w14:textId="77777777" w:rsidR="00FD7ABF" w:rsidRPr="005F5E9E" w:rsidRDefault="00FD7ABF" w:rsidP="00FD7ABF">
            <w:pPr>
              <w:spacing w:before="40" w:after="40"/>
              <w:jc w:val="center"/>
              <w:rPr>
                <w:rFonts w:ascii="Twinkl" w:hAnsi="Twinkl"/>
              </w:rPr>
            </w:pPr>
            <w:r w:rsidRPr="005F5E9E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4C65ABEF" wp14:editId="56833161">
                  <wp:extent cx="904875" cy="639990"/>
                  <wp:effectExtent l="0" t="0" r="0" b="8255"/>
                  <wp:docPr id="3" name="Picture 3" descr="Shabbat Shalom Images – Browse 3,943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habbat Shalom Images – Browse 3,943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203" cy="6508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02EA094A" w14:textId="77777777" w:rsidR="00FD7ABF" w:rsidRPr="005F5E9E" w:rsidRDefault="00FD7ABF" w:rsidP="00FD7ABF">
            <w:pPr>
              <w:jc w:val="center"/>
              <w:rPr>
                <w:rFonts w:ascii="Twinkl" w:hAnsi="Twinkl"/>
                <w:sz w:val="28"/>
              </w:rPr>
            </w:pPr>
            <w:r w:rsidRPr="005F5E9E">
              <w:rPr>
                <w:rFonts w:ascii="Twinkl" w:hAnsi="Twinkl"/>
                <w:sz w:val="28"/>
              </w:rPr>
              <w:t>Shabbat</w:t>
            </w:r>
          </w:p>
        </w:tc>
        <w:tc>
          <w:tcPr>
            <w:tcW w:w="6839" w:type="dxa"/>
            <w:vAlign w:val="center"/>
          </w:tcPr>
          <w:p w14:paraId="6773150D" w14:textId="77777777" w:rsidR="00FD7ABF" w:rsidRPr="005F5E9E" w:rsidRDefault="00FD7ABF" w:rsidP="00FD7ABF">
            <w:pPr>
              <w:jc w:val="center"/>
              <w:rPr>
                <w:rFonts w:ascii="Twinkl" w:hAnsi="Twinkl"/>
                <w:sz w:val="28"/>
              </w:rPr>
            </w:pPr>
            <w:r w:rsidRPr="005F5E9E">
              <w:rPr>
                <w:rFonts w:ascii="Twinkl" w:hAnsi="Twinkl"/>
                <w:sz w:val="28"/>
              </w:rPr>
              <w:t>A day of rest for Jewish people, the seventh day of the week</w:t>
            </w:r>
          </w:p>
        </w:tc>
      </w:tr>
      <w:tr w:rsidR="00F80A5D" w:rsidRPr="005F5E9E" w14:paraId="0C6CC2B7" w14:textId="77777777" w:rsidTr="00124FAD">
        <w:trPr>
          <w:trHeight w:val="636"/>
        </w:trPr>
        <w:tc>
          <w:tcPr>
            <w:tcW w:w="5238" w:type="dxa"/>
            <w:vMerge/>
          </w:tcPr>
          <w:p w14:paraId="000E0ECE" w14:textId="77777777" w:rsidR="00FD7ABF" w:rsidRPr="005F5E9E" w:rsidRDefault="00FD7ABF" w:rsidP="00FD7ABF">
            <w:pPr>
              <w:jc w:val="center"/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2148" w:type="dxa"/>
            <w:vAlign w:val="center"/>
          </w:tcPr>
          <w:p w14:paraId="365AB01B" w14:textId="77777777" w:rsidR="00FD7ABF" w:rsidRPr="005F5E9E" w:rsidRDefault="00FD7ABF" w:rsidP="00FD7ABF">
            <w:pPr>
              <w:spacing w:before="40" w:after="40"/>
              <w:jc w:val="center"/>
              <w:rPr>
                <w:rFonts w:ascii="Twinkl" w:hAnsi="Twinkl"/>
              </w:rPr>
            </w:pPr>
            <w:r w:rsidRPr="005F5E9E">
              <w:rPr>
                <w:rFonts w:ascii="Twinkl" w:hAnsi="Twinkl"/>
                <w:noProof/>
              </w:rPr>
              <w:drawing>
                <wp:inline distT="0" distB="0" distL="0" distR="0" wp14:anchorId="562DA467" wp14:editId="3008DD42">
                  <wp:extent cx="833437" cy="571500"/>
                  <wp:effectExtent l="0" t="0" r="508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184" cy="5768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5022C949" w14:textId="77777777" w:rsidR="00FD7ABF" w:rsidRPr="005F5E9E" w:rsidRDefault="00FD7ABF" w:rsidP="00FD7ABF">
            <w:pPr>
              <w:jc w:val="center"/>
              <w:rPr>
                <w:rFonts w:ascii="Twinkl" w:hAnsi="Twinkl"/>
                <w:sz w:val="28"/>
              </w:rPr>
            </w:pPr>
            <w:r w:rsidRPr="005F5E9E">
              <w:rPr>
                <w:rFonts w:ascii="Twinkl" w:hAnsi="Twinkl"/>
                <w:sz w:val="28"/>
              </w:rPr>
              <w:t>Mosque</w:t>
            </w:r>
          </w:p>
        </w:tc>
        <w:tc>
          <w:tcPr>
            <w:tcW w:w="6839" w:type="dxa"/>
            <w:vAlign w:val="center"/>
          </w:tcPr>
          <w:p w14:paraId="6190D5F3" w14:textId="77777777" w:rsidR="00FD7ABF" w:rsidRPr="005F5E9E" w:rsidRDefault="00FD7ABF" w:rsidP="00FD7ABF">
            <w:pPr>
              <w:jc w:val="center"/>
              <w:rPr>
                <w:rFonts w:ascii="Twinkl" w:hAnsi="Twinkl"/>
                <w:sz w:val="28"/>
              </w:rPr>
            </w:pPr>
            <w:r w:rsidRPr="005F5E9E">
              <w:rPr>
                <w:rFonts w:ascii="Twinkl" w:hAnsi="Twinkl"/>
                <w:sz w:val="28"/>
              </w:rPr>
              <w:t>The Muslim place of worship</w:t>
            </w:r>
          </w:p>
        </w:tc>
      </w:tr>
      <w:tr w:rsidR="00F80A5D" w:rsidRPr="005F5E9E" w14:paraId="356015D3" w14:textId="77777777" w:rsidTr="00FD7ABF">
        <w:trPr>
          <w:trHeight w:val="263"/>
        </w:trPr>
        <w:tc>
          <w:tcPr>
            <w:tcW w:w="5238" w:type="dxa"/>
            <w:vMerge/>
          </w:tcPr>
          <w:p w14:paraId="4376AE7D" w14:textId="77777777" w:rsidR="00FD7ABF" w:rsidRPr="005F5E9E" w:rsidRDefault="00FD7ABF" w:rsidP="00FD7ABF">
            <w:pPr>
              <w:rPr>
                <w:rFonts w:ascii="Twinkl" w:hAnsi="Twinkl"/>
              </w:rPr>
            </w:pPr>
          </w:p>
        </w:tc>
        <w:tc>
          <w:tcPr>
            <w:tcW w:w="2148" w:type="dxa"/>
            <w:vAlign w:val="center"/>
          </w:tcPr>
          <w:p w14:paraId="3B10BA3E" w14:textId="77777777" w:rsidR="00FD7ABF" w:rsidRPr="005F5E9E" w:rsidRDefault="00FD7ABF" w:rsidP="00FD7ABF">
            <w:pPr>
              <w:spacing w:before="40" w:after="40"/>
              <w:jc w:val="center"/>
              <w:rPr>
                <w:rFonts w:ascii="Twinkl" w:hAnsi="Twinkl"/>
              </w:rPr>
            </w:pPr>
            <w:r w:rsidRPr="005F5E9E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08C5CBF9" wp14:editId="6C45A44D">
                  <wp:extent cx="505609" cy="828675"/>
                  <wp:effectExtent l="0" t="0" r="8890" b="0"/>
                  <wp:docPr id="14" name="Picture 14" descr="The 5 Greatest Expressions of Worship in the Bible - Worship Team Coa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e 5 Greatest Expressions of Worship in the Bible - Worship Team Coach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2" t="5717" r="54825"/>
                          <a:stretch/>
                        </pic:blipFill>
                        <pic:spPr bwMode="auto">
                          <a:xfrm>
                            <a:off x="0" y="0"/>
                            <a:ext cx="514632" cy="843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0BC5A548" w14:textId="77777777" w:rsidR="00FD7ABF" w:rsidRPr="005F5E9E" w:rsidRDefault="00FD7ABF" w:rsidP="00FD7ABF">
            <w:pPr>
              <w:jc w:val="center"/>
              <w:rPr>
                <w:rFonts w:ascii="Twinkl" w:hAnsi="Twinkl"/>
                <w:sz w:val="28"/>
              </w:rPr>
            </w:pPr>
            <w:r w:rsidRPr="005F5E9E">
              <w:rPr>
                <w:rFonts w:ascii="Twinkl" w:hAnsi="Twinkl"/>
                <w:sz w:val="28"/>
              </w:rPr>
              <w:t>Worship</w:t>
            </w:r>
          </w:p>
        </w:tc>
        <w:tc>
          <w:tcPr>
            <w:tcW w:w="6839" w:type="dxa"/>
            <w:vAlign w:val="center"/>
          </w:tcPr>
          <w:p w14:paraId="38627CF2" w14:textId="77777777" w:rsidR="00FD7ABF" w:rsidRPr="005F5E9E" w:rsidRDefault="00FD7ABF" w:rsidP="00FD7ABF">
            <w:pPr>
              <w:jc w:val="center"/>
              <w:rPr>
                <w:rFonts w:ascii="Twinkl" w:hAnsi="Twinkl"/>
                <w:sz w:val="28"/>
              </w:rPr>
            </w:pPr>
            <w:r w:rsidRPr="005F5E9E">
              <w:rPr>
                <w:rFonts w:ascii="Twinkl" w:hAnsi="Twinkl"/>
                <w:sz w:val="28"/>
              </w:rPr>
              <w:t>To praise and follow God</w:t>
            </w:r>
          </w:p>
        </w:tc>
      </w:tr>
      <w:tr w:rsidR="00F80A5D" w:rsidRPr="005F5E9E" w14:paraId="0DF8D392" w14:textId="77777777" w:rsidTr="00124FAD">
        <w:trPr>
          <w:trHeight w:val="262"/>
        </w:trPr>
        <w:tc>
          <w:tcPr>
            <w:tcW w:w="5238" w:type="dxa"/>
            <w:vMerge/>
          </w:tcPr>
          <w:p w14:paraId="42320530" w14:textId="77777777" w:rsidR="00FD7ABF" w:rsidRPr="005F5E9E" w:rsidRDefault="00FD7ABF" w:rsidP="00FD7ABF">
            <w:pPr>
              <w:rPr>
                <w:rFonts w:ascii="Twinkl" w:hAnsi="Twinkl"/>
              </w:rPr>
            </w:pPr>
          </w:p>
        </w:tc>
        <w:tc>
          <w:tcPr>
            <w:tcW w:w="2148" w:type="dxa"/>
            <w:vAlign w:val="center"/>
          </w:tcPr>
          <w:p w14:paraId="13FDCB7F" w14:textId="77777777" w:rsidR="00FD7ABF" w:rsidRPr="005F5E9E" w:rsidRDefault="00F80A5D" w:rsidP="00FD7ABF">
            <w:pPr>
              <w:spacing w:before="40" w:after="40"/>
              <w:jc w:val="center"/>
              <w:rPr>
                <w:rFonts w:ascii="Twinkl" w:hAnsi="Twinkl"/>
              </w:rPr>
            </w:pPr>
            <w:r w:rsidRPr="005F5E9E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765AA950" wp14:editId="2F936694">
                  <wp:extent cx="504825" cy="563074"/>
                  <wp:effectExtent l="0" t="0" r="0" b="8890"/>
                  <wp:docPr id="15" name="Picture 15" descr="Home - The Sacred Art Gal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ome - The Sacred Art Gal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444" t="13333" r="21778" b="22222"/>
                          <a:stretch/>
                        </pic:blipFill>
                        <pic:spPr bwMode="auto">
                          <a:xfrm>
                            <a:off x="0" y="0"/>
                            <a:ext cx="513200" cy="572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4" w:type="dxa"/>
            <w:vAlign w:val="center"/>
          </w:tcPr>
          <w:p w14:paraId="0A747E70" w14:textId="77777777" w:rsidR="00FD7ABF" w:rsidRPr="005F5E9E" w:rsidRDefault="00FD7ABF" w:rsidP="00FD7ABF">
            <w:pPr>
              <w:jc w:val="center"/>
              <w:rPr>
                <w:rFonts w:ascii="Twinkl" w:hAnsi="Twinkl"/>
                <w:sz w:val="28"/>
              </w:rPr>
            </w:pPr>
            <w:r w:rsidRPr="005F5E9E">
              <w:rPr>
                <w:rFonts w:ascii="Twinkl" w:hAnsi="Twinkl"/>
                <w:sz w:val="28"/>
              </w:rPr>
              <w:t>Sacred</w:t>
            </w:r>
          </w:p>
        </w:tc>
        <w:tc>
          <w:tcPr>
            <w:tcW w:w="6839" w:type="dxa"/>
            <w:vAlign w:val="center"/>
          </w:tcPr>
          <w:p w14:paraId="3223441D" w14:textId="77777777" w:rsidR="00FD7ABF" w:rsidRPr="005F5E9E" w:rsidRDefault="00FD7ABF" w:rsidP="00FD7ABF">
            <w:pPr>
              <w:jc w:val="center"/>
              <w:rPr>
                <w:rFonts w:ascii="Twinkl" w:hAnsi="Twinkl"/>
                <w:sz w:val="28"/>
              </w:rPr>
            </w:pPr>
            <w:r w:rsidRPr="005F5E9E">
              <w:rPr>
                <w:rFonts w:ascii="Twinkl" w:hAnsi="Twinkl"/>
                <w:sz w:val="28"/>
              </w:rPr>
              <w:t>Something connected with God or dedicated to a religious purpose</w:t>
            </w:r>
          </w:p>
        </w:tc>
      </w:tr>
    </w:tbl>
    <w:p w14:paraId="50A9C497" w14:textId="77777777" w:rsidR="00624400" w:rsidRPr="005F5E9E" w:rsidRDefault="00624400" w:rsidP="00F23A5A">
      <w:pPr>
        <w:rPr>
          <w:rFonts w:ascii="Twinkl" w:hAnsi="Twinkl"/>
          <w:b/>
          <w:u w:val="single"/>
        </w:rPr>
      </w:pPr>
    </w:p>
    <w:sectPr w:rsidR="00624400" w:rsidRPr="005F5E9E" w:rsidSect="009F584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97537" w14:textId="77777777" w:rsidR="002D1D30" w:rsidRDefault="002D1D30" w:rsidP="006732D0">
      <w:pPr>
        <w:spacing w:after="0" w:line="240" w:lineRule="auto"/>
      </w:pPr>
      <w:r>
        <w:separator/>
      </w:r>
    </w:p>
  </w:endnote>
  <w:endnote w:type="continuationSeparator" w:id="0">
    <w:p w14:paraId="78EA1528" w14:textId="77777777" w:rsidR="002D1D30" w:rsidRDefault="002D1D30" w:rsidP="0067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8E095D" w14:textId="77777777" w:rsidR="002D1D30" w:rsidRDefault="002D1D30" w:rsidP="006732D0">
      <w:pPr>
        <w:spacing w:after="0" w:line="240" w:lineRule="auto"/>
      </w:pPr>
      <w:r>
        <w:separator/>
      </w:r>
    </w:p>
  </w:footnote>
  <w:footnote w:type="continuationSeparator" w:id="0">
    <w:p w14:paraId="408E606F" w14:textId="77777777" w:rsidR="002D1D30" w:rsidRDefault="002D1D30" w:rsidP="006732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4C"/>
    <w:rsid w:val="00124FAD"/>
    <w:rsid w:val="00133F93"/>
    <w:rsid w:val="002B6B3B"/>
    <w:rsid w:val="002D1D30"/>
    <w:rsid w:val="003D1ECC"/>
    <w:rsid w:val="00527545"/>
    <w:rsid w:val="00540FF0"/>
    <w:rsid w:val="005F5E9E"/>
    <w:rsid w:val="00624400"/>
    <w:rsid w:val="006732D0"/>
    <w:rsid w:val="00682B2E"/>
    <w:rsid w:val="006C391C"/>
    <w:rsid w:val="00846A9E"/>
    <w:rsid w:val="00994CD6"/>
    <w:rsid w:val="009F584C"/>
    <w:rsid w:val="00A840E8"/>
    <w:rsid w:val="00AA777C"/>
    <w:rsid w:val="00B70963"/>
    <w:rsid w:val="00C14844"/>
    <w:rsid w:val="00C41C64"/>
    <w:rsid w:val="00CF1EDC"/>
    <w:rsid w:val="00E20577"/>
    <w:rsid w:val="00EF4E85"/>
    <w:rsid w:val="00F23A5A"/>
    <w:rsid w:val="00F70B55"/>
    <w:rsid w:val="00F80A5D"/>
    <w:rsid w:val="00FD68A0"/>
    <w:rsid w:val="00FD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08687"/>
  <w15:chartTrackingRefBased/>
  <w15:docId w15:val="{174903F4-C730-43A6-9847-FC810F7BC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2D0"/>
  </w:style>
  <w:style w:type="paragraph" w:styleId="Footer">
    <w:name w:val="footer"/>
    <w:basedOn w:val="Normal"/>
    <w:link w:val="Foot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54B927-F82D-42E8-A5CD-18C1F241CA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C5E77D-133D-474E-A687-839E409349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B30957-86F3-4188-848E-A64F480FE81F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</Words>
  <Characters>443</Characters>
  <Application>Microsoft Office Word</Application>
  <DocSecurity>0</DocSecurity>
  <Lines>24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Sarah Dring</cp:lastModifiedBy>
  <cp:revision>7</cp:revision>
  <dcterms:created xsi:type="dcterms:W3CDTF">2024-01-15T16:42:00Z</dcterms:created>
  <dcterms:modified xsi:type="dcterms:W3CDTF">2025-12-15T18:24:00Z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