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994" w:rsidRPr="00AB4DE0" w:rsidRDefault="000F0ED8">
      <w:pPr>
        <w:rPr>
          <w:rFonts w:ascii="Arial" w:hAnsi="Arial" w:cs="Arial"/>
          <w:b/>
          <w:sz w:val="24"/>
          <w:szCs w:val="24"/>
        </w:rPr>
      </w:pPr>
      <w:bookmarkStart w:id="0" w:name="_GoBack"/>
      <w:bookmarkEnd w:id="0"/>
      <w:r w:rsidRPr="00AB4DE0">
        <w:rPr>
          <w:rFonts w:ascii="Arial" w:hAnsi="Arial" w:cs="Arial"/>
          <w:b/>
          <w:sz w:val="24"/>
          <w:szCs w:val="24"/>
        </w:rPr>
        <w:t>St Michael’s Church of England Primary School</w:t>
      </w:r>
    </w:p>
    <w:p w:rsidR="000F0ED8" w:rsidRPr="00AB4DE0" w:rsidRDefault="000F0ED8">
      <w:pPr>
        <w:rPr>
          <w:rFonts w:ascii="Arial" w:hAnsi="Arial" w:cs="Arial"/>
          <w:b/>
          <w:sz w:val="24"/>
          <w:szCs w:val="24"/>
        </w:rPr>
      </w:pPr>
      <w:r w:rsidRPr="00AB4DE0">
        <w:rPr>
          <w:rFonts w:ascii="Arial" w:hAnsi="Arial" w:cs="Arial"/>
          <w:b/>
          <w:sz w:val="24"/>
          <w:szCs w:val="24"/>
        </w:rPr>
        <w:t>Catch up Funding Plan 2020-2021</w:t>
      </w:r>
    </w:p>
    <w:p w:rsidR="000F0ED8" w:rsidRPr="00AB4DE0" w:rsidRDefault="000F0ED8" w:rsidP="000F0ED8">
      <w:pPr>
        <w:rPr>
          <w:rFonts w:ascii="Arial" w:hAnsi="Arial" w:cs="Arial"/>
          <w:b/>
          <w:sz w:val="24"/>
          <w:szCs w:val="24"/>
        </w:rPr>
      </w:pPr>
      <w:r w:rsidRPr="00AB4DE0">
        <w:rPr>
          <w:rFonts w:ascii="Arial" w:hAnsi="Arial" w:cs="Arial"/>
          <w:b/>
          <w:sz w:val="24"/>
          <w:szCs w:val="24"/>
        </w:rPr>
        <w:t xml:space="preserve">Contextual Information </w:t>
      </w:r>
    </w:p>
    <w:tbl>
      <w:tblP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9"/>
        <w:gridCol w:w="4677"/>
      </w:tblGrid>
      <w:tr w:rsidR="005A1B2B" w:rsidRPr="00AB4DE0" w:rsidTr="000F0ED8">
        <w:tc>
          <w:tcPr>
            <w:tcW w:w="13036" w:type="dxa"/>
            <w:gridSpan w:val="2"/>
            <w:shd w:val="clear" w:color="auto" w:fill="1F4E79"/>
          </w:tcPr>
          <w:p w:rsidR="000F0ED8" w:rsidRPr="00AB4DE0" w:rsidRDefault="000F0ED8" w:rsidP="00BA76CD">
            <w:pPr>
              <w:pStyle w:val="NoSpacing"/>
              <w:jc w:val="center"/>
              <w:rPr>
                <w:rFonts w:ascii="Arial" w:hAnsi="Arial" w:cs="Arial"/>
                <w:b/>
                <w:sz w:val="24"/>
                <w:szCs w:val="24"/>
                <w:lang w:val="en-GB"/>
              </w:rPr>
            </w:pPr>
            <w:r w:rsidRPr="00AB4DE0">
              <w:rPr>
                <w:rFonts w:ascii="Arial" w:hAnsi="Arial" w:cs="Arial"/>
                <w:b/>
                <w:sz w:val="24"/>
                <w:szCs w:val="24"/>
                <w:lang w:val="en-GB"/>
              </w:rPr>
              <w:t>School Context Overall</w:t>
            </w:r>
          </w:p>
          <w:p w:rsidR="000F0ED8" w:rsidRPr="00AB4DE0" w:rsidRDefault="000F0ED8" w:rsidP="00BA76CD">
            <w:pPr>
              <w:pStyle w:val="NoSpacing"/>
              <w:jc w:val="center"/>
              <w:rPr>
                <w:rFonts w:ascii="Arial" w:hAnsi="Arial" w:cs="Arial"/>
                <w:sz w:val="24"/>
                <w:szCs w:val="24"/>
                <w:lang w:val="en-GB"/>
              </w:rPr>
            </w:pPr>
            <w:r w:rsidRPr="00AB4DE0">
              <w:rPr>
                <w:rFonts w:ascii="Arial" w:hAnsi="Arial" w:cs="Arial"/>
                <w:sz w:val="24"/>
                <w:szCs w:val="24"/>
                <w:lang w:val="en-GB"/>
              </w:rPr>
              <w:t>Current Year 2020 Term Spring</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Number on roll</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212</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Girls/Boys</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xml:space="preserve">97/115             </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Disadvantaged (Pupil Premium)</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20                          9.4%</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FSM</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16                          7.5%</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Child in need/Child protection plan</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2                            0.94%</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Cared for children</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1                            0.47%</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from Minority Ethnic Groups</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23                          10.8%</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EAL</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3                            1.4%</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of pupils DSEN (Disabled and those who have special educational needs)</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20                          9.4%</w:t>
            </w:r>
          </w:p>
        </w:tc>
      </w:tr>
      <w:tr w:rsidR="005A1B2B" w:rsidRPr="00AB4DE0" w:rsidTr="000F0ED8">
        <w:tc>
          <w:tcPr>
            <w:tcW w:w="8359"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 EHCP</w:t>
            </w:r>
          </w:p>
        </w:tc>
        <w:tc>
          <w:tcPr>
            <w:tcW w:w="4677" w:type="dxa"/>
            <w:shd w:val="clear" w:color="auto" w:fill="auto"/>
          </w:tcPr>
          <w:p w:rsidR="000F0ED8" w:rsidRPr="00AB4DE0" w:rsidRDefault="000F0ED8" w:rsidP="00BA76CD">
            <w:pPr>
              <w:pStyle w:val="NoSpacing"/>
              <w:rPr>
                <w:rFonts w:ascii="Arial" w:hAnsi="Arial" w:cs="Arial"/>
                <w:sz w:val="24"/>
                <w:szCs w:val="24"/>
                <w:lang w:val="en-GB"/>
              </w:rPr>
            </w:pPr>
            <w:r w:rsidRPr="00AB4DE0">
              <w:rPr>
                <w:rFonts w:ascii="Arial" w:hAnsi="Arial" w:cs="Arial"/>
                <w:sz w:val="24"/>
                <w:szCs w:val="24"/>
                <w:lang w:val="en-GB"/>
              </w:rPr>
              <w:t>2                            0.94%</w:t>
            </w:r>
          </w:p>
        </w:tc>
      </w:tr>
    </w:tbl>
    <w:p w:rsidR="000F0ED8" w:rsidRPr="00AB4DE0" w:rsidRDefault="000F0ED8">
      <w:pPr>
        <w:rPr>
          <w:rFonts w:ascii="Arial" w:hAnsi="Arial" w:cs="Arial"/>
          <w:sz w:val="24"/>
          <w:szCs w:val="24"/>
        </w:rPr>
      </w:pPr>
    </w:p>
    <w:p w:rsidR="00EC7977" w:rsidRDefault="00EC7977">
      <w:pPr>
        <w:rPr>
          <w:rFonts w:ascii="Arial" w:hAnsi="Arial" w:cs="Arial"/>
          <w:b/>
          <w:sz w:val="24"/>
          <w:szCs w:val="24"/>
        </w:rPr>
      </w:pPr>
      <w:r w:rsidRPr="00AB4DE0">
        <w:rPr>
          <w:rFonts w:ascii="Arial" w:hAnsi="Arial" w:cs="Arial"/>
          <w:b/>
          <w:sz w:val="24"/>
          <w:szCs w:val="24"/>
        </w:rPr>
        <w:t>Funding allocated to the school;</w:t>
      </w:r>
      <w:r w:rsidR="00EB4CD4">
        <w:rPr>
          <w:rFonts w:ascii="Arial" w:hAnsi="Arial" w:cs="Arial"/>
          <w:b/>
          <w:sz w:val="24"/>
          <w:szCs w:val="24"/>
        </w:rPr>
        <w:t xml:space="preserve"> £16,640</w:t>
      </w:r>
    </w:p>
    <w:p w:rsidR="00E14EBB" w:rsidRPr="00AB4DE0" w:rsidRDefault="00E14EBB">
      <w:pPr>
        <w:rPr>
          <w:rFonts w:ascii="Arial" w:hAnsi="Arial" w:cs="Arial"/>
          <w:b/>
          <w:sz w:val="24"/>
          <w:szCs w:val="24"/>
        </w:rPr>
      </w:pPr>
      <w:r>
        <w:rPr>
          <w:rFonts w:ascii="Arial" w:hAnsi="Arial" w:cs="Arial"/>
          <w:b/>
          <w:sz w:val="24"/>
          <w:szCs w:val="24"/>
        </w:rPr>
        <w:t>The school will also subsidise this through the main school budget – a teaching assistant has been put in every class for at least the morning in order to support pupils and to enable the COVID health and safety arrangements to be in place.</w:t>
      </w:r>
    </w:p>
    <w:p w:rsidR="00EC7977" w:rsidRPr="00AB4DE0" w:rsidRDefault="00EC7977">
      <w:pPr>
        <w:rPr>
          <w:rFonts w:ascii="Arial" w:hAnsi="Arial" w:cs="Arial"/>
          <w:sz w:val="24"/>
          <w:szCs w:val="24"/>
        </w:rPr>
      </w:pPr>
    </w:p>
    <w:p w:rsidR="00EC7977" w:rsidRPr="00AB4DE0" w:rsidRDefault="00EC7977">
      <w:pPr>
        <w:rPr>
          <w:rFonts w:ascii="Arial" w:hAnsi="Arial" w:cs="Arial"/>
          <w:sz w:val="24"/>
          <w:szCs w:val="24"/>
        </w:rPr>
      </w:pPr>
    </w:p>
    <w:p w:rsidR="00EC7977" w:rsidRPr="00AB4DE0" w:rsidRDefault="00EC7977">
      <w:pPr>
        <w:rPr>
          <w:rFonts w:ascii="Arial" w:hAnsi="Arial" w:cs="Arial"/>
          <w:sz w:val="24"/>
          <w:szCs w:val="24"/>
        </w:rPr>
      </w:pPr>
    </w:p>
    <w:p w:rsidR="00EC7977" w:rsidRPr="00AB4DE0" w:rsidRDefault="00EC7977">
      <w:pPr>
        <w:rPr>
          <w:rFonts w:ascii="Arial" w:hAnsi="Arial" w:cs="Arial"/>
          <w:sz w:val="24"/>
          <w:szCs w:val="24"/>
        </w:rPr>
      </w:pPr>
    </w:p>
    <w:p w:rsidR="00EC7977" w:rsidRPr="00AB4DE0" w:rsidRDefault="00EC7977">
      <w:pPr>
        <w:rPr>
          <w:rFonts w:ascii="Arial" w:hAnsi="Arial" w:cs="Arial"/>
          <w:sz w:val="24"/>
          <w:szCs w:val="24"/>
        </w:rPr>
      </w:pPr>
    </w:p>
    <w:p w:rsidR="00EC7977" w:rsidRPr="00AB4DE0" w:rsidRDefault="00EC7977">
      <w:pPr>
        <w:rPr>
          <w:rFonts w:ascii="Arial" w:hAnsi="Arial" w:cs="Arial"/>
          <w:sz w:val="24"/>
          <w:szCs w:val="24"/>
        </w:rPr>
      </w:pPr>
    </w:p>
    <w:tbl>
      <w:tblPr>
        <w:tblStyle w:val="TableGrid"/>
        <w:tblpPr w:leftFromText="180" w:rightFromText="180" w:vertAnchor="text" w:horzAnchor="margin" w:tblpXSpec="center" w:tblpY="250"/>
        <w:tblW w:w="15417" w:type="dxa"/>
        <w:tblLook w:val="04A0" w:firstRow="1" w:lastRow="0" w:firstColumn="1" w:lastColumn="0" w:noHBand="0" w:noVBand="1"/>
      </w:tblPr>
      <w:tblGrid>
        <w:gridCol w:w="15417"/>
      </w:tblGrid>
      <w:tr w:rsidR="005A1B2B" w:rsidRPr="00AB4DE0" w:rsidTr="00BA76CD">
        <w:tc>
          <w:tcPr>
            <w:tcW w:w="15417" w:type="dxa"/>
            <w:shd w:val="clear" w:color="auto" w:fill="CFDCE3"/>
            <w:tcMar>
              <w:top w:w="57" w:type="dxa"/>
              <w:bottom w:w="57" w:type="dxa"/>
            </w:tcMar>
          </w:tcPr>
          <w:p w:rsidR="00EC7977" w:rsidRPr="00AB4DE0" w:rsidRDefault="00EC7977" w:rsidP="00EC7977">
            <w:pPr>
              <w:rPr>
                <w:rFonts w:ascii="Arial" w:hAnsi="Arial" w:cs="Arial"/>
                <w:b/>
                <w:sz w:val="24"/>
                <w:szCs w:val="24"/>
              </w:rPr>
            </w:pPr>
          </w:p>
          <w:p w:rsidR="00EC7977" w:rsidRPr="00AB4DE0" w:rsidRDefault="00EC7977" w:rsidP="00EC7977">
            <w:pPr>
              <w:rPr>
                <w:rFonts w:ascii="Arial" w:hAnsi="Arial" w:cs="Arial"/>
                <w:b/>
                <w:sz w:val="24"/>
                <w:szCs w:val="24"/>
              </w:rPr>
            </w:pPr>
            <w:r w:rsidRPr="00AB4DE0">
              <w:rPr>
                <w:rFonts w:ascii="Arial" w:hAnsi="Arial" w:cs="Arial"/>
                <w:b/>
                <w:sz w:val="24"/>
                <w:szCs w:val="24"/>
              </w:rPr>
              <w:t xml:space="preserve">Key Priorities </w:t>
            </w:r>
          </w:p>
        </w:tc>
      </w:tr>
      <w:tr w:rsidR="005A1B2B" w:rsidRPr="00AB4DE0" w:rsidTr="00BA76CD">
        <w:tc>
          <w:tcPr>
            <w:tcW w:w="15417" w:type="dxa"/>
            <w:shd w:val="clear" w:color="auto" w:fill="CFDCE3"/>
            <w:tcMar>
              <w:top w:w="57" w:type="dxa"/>
              <w:bottom w:w="57" w:type="dxa"/>
            </w:tcMar>
          </w:tcPr>
          <w:p w:rsidR="00EC7977" w:rsidRPr="00AB4DE0" w:rsidRDefault="00C0550F" w:rsidP="00BA76CD">
            <w:pPr>
              <w:rPr>
                <w:rFonts w:ascii="Arial" w:hAnsi="Arial" w:cs="Arial"/>
                <w:b/>
                <w:sz w:val="24"/>
                <w:szCs w:val="24"/>
              </w:rPr>
            </w:pPr>
            <w:r w:rsidRPr="00AB4DE0">
              <w:rPr>
                <w:rFonts w:ascii="Arial" w:hAnsi="Arial" w:cs="Arial"/>
                <w:b/>
                <w:sz w:val="24"/>
                <w:szCs w:val="24"/>
              </w:rPr>
              <w:t>The school have carried out a full assessment of the impact of Covid on children’s learning and attainment.  As a result the following areas have had the biggest impact due to school closure;</w:t>
            </w:r>
          </w:p>
        </w:tc>
      </w:tr>
      <w:tr w:rsidR="00AB4DE0" w:rsidRPr="00AB4DE0" w:rsidTr="000C24CE">
        <w:tc>
          <w:tcPr>
            <w:tcW w:w="15417" w:type="dxa"/>
            <w:tcMar>
              <w:top w:w="57" w:type="dxa"/>
              <w:bottom w:w="57" w:type="dxa"/>
            </w:tcMar>
          </w:tcPr>
          <w:p w:rsidR="00AB4DE0" w:rsidRPr="00AB4DE0" w:rsidRDefault="00AB4DE0" w:rsidP="00BA76CD">
            <w:pPr>
              <w:rPr>
                <w:rFonts w:ascii="Arial" w:hAnsi="Arial" w:cs="Arial"/>
                <w:sz w:val="24"/>
                <w:szCs w:val="24"/>
              </w:rPr>
            </w:pPr>
            <w:r w:rsidRPr="00AB4DE0">
              <w:rPr>
                <w:rFonts w:ascii="Arial" w:hAnsi="Arial" w:cs="Arial"/>
                <w:sz w:val="24"/>
                <w:szCs w:val="24"/>
              </w:rPr>
              <w:t>Phonics catch up for Year 1, 2 and Year 3</w:t>
            </w:r>
          </w:p>
        </w:tc>
      </w:tr>
      <w:tr w:rsidR="00AB4DE0" w:rsidRPr="00AB4DE0" w:rsidTr="009B1C31">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Teachers to address learning gaps and target pupils in order to improve the standard of writing for individuals, groups and classes, spelling, stamina and pace</w:t>
            </w:r>
          </w:p>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This is a whole school priority and is linked to performance management objectives.</w:t>
            </w:r>
          </w:p>
        </w:tc>
      </w:tr>
      <w:tr w:rsidR="00AB4DE0" w:rsidRPr="00AB4DE0" w:rsidTr="00B148D0">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Quality catch up support for individual pupils who have fallen behind over the lockdown period, prioritising disadvantaged pupils</w:t>
            </w:r>
          </w:p>
        </w:tc>
      </w:tr>
      <w:tr w:rsidR="00AB4DE0" w:rsidRPr="00AB4DE0" w:rsidTr="00A90588">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Targeted support and interventions for the children in year 2 – who are significantly behind in all areas of learning</w:t>
            </w:r>
          </w:p>
        </w:tc>
      </w:tr>
      <w:tr w:rsidR="00AB4DE0" w:rsidRPr="00AB4DE0" w:rsidTr="00DA2376">
        <w:tc>
          <w:tcPr>
            <w:tcW w:w="15417" w:type="dxa"/>
            <w:tcMar>
              <w:top w:w="57" w:type="dxa"/>
              <w:bottom w:w="57" w:type="dxa"/>
            </w:tcMar>
          </w:tcPr>
          <w:p w:rsidR="00AB4DE0" w:rsidRPr="00AB4DE0" w:rsidRDefault="00AB4DE0" w:rsidP="00BA76CD">
            <w:pPr>
              <w:tabs>
                <w:tab w:val="left" w:pos="2052"/>
              </w:tabs>
              <w:rPr>
                <w:rFonts w:ascii="Arial" w:hAnsi="Arial" w:cs="Arial"/>
                <w:sz w:val="24"/>
                <w:szCs w:val="24"/>
              </w:rPr>
            </w:pPr>
            <w:r w:rsidRPr="00AB4DE0">
              <w:rPr>
                <w:rFonts w:ascii="Arial" w:hAnsi="Arial" w:cs="Arial"/>
                <w:sz w:val="24"/>
                <w:szCs w:val="24"/>
              </w:rPr>
              <w:t>Well-being, mental health, attendance and safeguarding support to be given to individuals and their parents</w:t>
            </w:r>
          </w:p>
        </w:tc>
      </w:tr>
    </w:tbl>
    <w:p w:rsidR="00AB4DE0" w:rsidRDefault="00AB4DE0">
      <w:pPr>
        <w:rPr>
          <w:rFonts w:ascii="Arial" w:hAnsi="Arial" w:cs="Arial"/>
          <w:sz w:val="24"/>
          <w:szCs w:val="24"/>
        </w:rPr>
      </w:pPr>
    </w:p>
    <w:p w:rsidR="000F0ED8" w:rsidRPr="00AB4DE0" w:rsidRDefault="00AB4DE0" w:rsidP="00AB4DE0">
      <w:pPr>
        <w:jc w:val="both"/>
        <w:rPr>
          <w:rFonts w:ascii="Arial" w:hAnsi="Arial" w:cs="Arial"/>
          <w:b/>
          <w:sz w:val="32"/>
          <w:szCs w:val="32"/>
        </w:rPr>
      </w:pPr>
      <w:r w:rsidRPr="00AB4DE0">
        <w:rPr>
          <w:rFonts w:ascii="Arial" w:hAnsi="Arial" w:cs="Arial"/>
          <w:b/>
          <w:sz w:val="32"/>
          <w:szCs w:val="32"/>
        </w:rPr>
        <w:t>In addition to this plan the School has a full recovery plan in place that is monitored by the Headteacher.</w:t>
      </w:r>
    </w:p>
    <w:p w:rsidR="0030306D" w:rsidRPr="00AB4DE0" w:rsidRDefault="0030306D">
      <w:pPr>
        <w:rPr>
          <w:rFonts w:ascii="Arial" w:hAnsi="Arial" w:cs="Arial"/>
          <w:sz w:val="24"/>
          <w:szCs w:val="24"/>
        </w:rPr>
      </w:pPr>
    </w:p>
    <w:p w:rsidR="0030306D" w:rsidRPr="00AB4DE0" w:rsidRDefault="0030306D">
      <w:pPr>
        <w:rPr>
          <w:rFonts w:ascii="Arial" w:hAnsi="Arial" w:cs="Arial"/>
          <w:sz w:val="24"/>
          <w:szCs w:val="24"/>
        </w:rPr>
      </w:pPr>
    </w:p>
    <w:p w:rsidR="0030306D" w:rsidRPr="00AB4DE0" w:rsidRDefault="0030306D">
      <w:pPr>
        <w:rPr>
          <w:rFonts w:ascii="Arial" w:hAnsi="Arial" w:cs="Arial"/>
          <w:sz w:val="24"/>
          <w:szCs w:val="24"/>
        </w:rPr>
      </w:pPr>
    </w:p>
    <w:p w:rsidR="00CC3ECB" w:rsidRDefault="00CC3ECB">
      <w:pPr>
        <w:rPr>
          <w:rFonts w:ascii="Arial" w:hAnsi="Arial" w:cs="Arial"/>
          <w:sz w:val="24"/>
          <w:szCs w:val="24"/>
        </w:rPr>
      </w:pPr>
    </w:p>
    <w:p w:rsidR="00AB4DE0" w:rsidRDefault="00AB4DE0">
      <w:pPr>
        <w:rPr>
          <w:rFonts w:ascii="Arial" w:hAnsi="Arial" w:cs="Arial"/>
          <w:sz w:val="24"/>
          <w:szCs w:val="24"/>
        </w:rPr>
      </w:pPr>
    </w:p>
    <w:p w:rsidR="00AB4DE0" w:rsidRDefault="00AB4DE0">
      <w:pPr>
        <w:rPr>
          <w:rFonts w:ascii="Arial" w:hAnsi="Arial" w:cs="Arial"/>
          <w:sz w:val="24"/>
          <w:szCs w:val="24"/>
        </w:rPr>
      </w:pPr>
    </w:p>
    <w:p w:rsidR="0030306D" w:rsidRPr="00AB4DE0" w:rsidRDefault="005A1B2B">
      <w:pPr>
        <w:rPr>
          <w:rFonts w:ascii="Arial" w:hAnsi="Arial" w:cs="Arial"/>
          <w:b/>
          <w:sz w:val="24"/>
          <w:szCs w:val="24"/>
        </w:rPr>
      </w:pPr>
      <w:r w:rsidRPr="00AB4DE0">
        <w:rPr>
          <w:rFonts w:ascii="Arial" w:hAnsi="Arial" w:cs="Arial"/>
          <w:b/>
          <w:sz w:val="24"/>
          <w:szCs w:val="24"/>
        </w:rPr>
        <w:lastRenderedPageBreak/>
        <w:t>Priority</w:t>
      </w:r>
      <w:r w:rsidR="0030306D" w:rsidRPr="00AB4DE0">
        <w:rPr>
          <w:rFonts w:ascii="Arial" w:hAnsi="Arial" w:cs="Arial"/>
          <w:b/>
          <w:sz w:val="24"/>
          <w:szCs w:val="24"/>
        </w:rPr>
        <w:t>;</w:t>
      </w:r>
      <w:r w:rsidR="00CC3ECB" w:rsidRPr="00AB4DE0">
        <w:rPr>
          <w:rFonts w:ascii="Arial" w:hAnsi="Arial" w:cs="Arial"/>
          <w:b/>
          <w:sz w:val="24"/>
          <w:szCs w:val="24"/>
        </w:rPr>
        <w:t xml:space="preserve"> Phonics catch up </w:t>
      </w:r>
      <w:r w:rsidR="00D54CE9" w:rsidRPr="00AB4DE0">
        <w:rPr>
          <w:rFonts w:ascii="Arial" w:hAnsi="Arial" w:cs="Arial"/>
          <w:b/>
          <w:sz w:val="24"/>
          <w:szCs w:val="24"/>
        </w:rPr>
        <w:t>for Year 1, 2 and Year 3</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30306D" w:rsidRPr="00AB4DE0" w:rsidRDefault="00CC3ECB" w:rsidP="00BA76CD">
            <w:pPr>
              <w:rPr>
                <w:rFonts w:ascii="Arial" w:hAnsi="Arial" w:cs="Arial"/>
                <w:b/>
                <w:bCs/>
                <w:sz w:val="24"/>
                <w:szCs w:val="24"/>
              </w:rPr>
            </w:pPr>
            <w:r w:rsidRPr="00AB4DE0">
              <w:rPr>
                <w:rFonts w:ascii="Arial" w:hAnsi="Arial" w:cs="Arial"/>
                <w:b/>
                <w:bCs/>
                <w:sz w:val="24"/>
                <w:szCs w:val="24"/>
              </w:rPr>
              <w:t xml:space="preserve">Additional targeted sessions of Sounds-write </w:t>
            </w:r>
          </w:p>
          <w:p w:rsidR="00CC3ECB" w:rsidRPr="00AB4DE0" w:rsidRDefault="00CC3ECB" w:rsidP="00BA76CD">
            <w:pPr>
              <w:rPr>
                <w:rFonts w:ascii="Arial" w:hAnsi="Arial" w:cs="Arial"/>
                <w:b/>
                <w:bCs/>
                <w:sz w:val="24"/>
                <w:szCs w:val="24"/>
              </w:rPr>
            </w:pPr>
            <w:r w:rsidRPr="00AB4DE0">
              <w:rPr>
                <w:rFonts w:ascii="Arial" w:hAnsi="Arial" w:cs="Arial"/>
                <w:b/>
                <w:bCs/>
                <w:sz w:val="24"/>
                <w:szCs w:val="24"/>
              </w:rPr>
              <w:t>Small group support</w:t>
            </w:r>
          </w:p>
          <w:p w:rsidR="00D54CE9" w:rsidRPr="00AB4DE0" w:rsidRDefault="00D54CE9" w:rsidP="00BA76CD">
            <w:pPr>
              <w:rPr>
                <w:rFonts w:ascii="Arial" w:hAnsi="Arial" w:cs="Arial"/>
                <w:b/>
                <w:bCs/>
                <w:sz w:val="24"/>
                <w:szCs w:val="24"/>
              </w:rPr>
            </w:pPr>
            <w:r w:rsidRPr="00AB4DE0">
              <w:rPr>
                <w:rFonts w:ascii="Arial" w:hAnsi="Arial" w:cs="Arial"/>
                <w:b/>
                <w:bCs/>
                <w:sz w:val="24"/>
                <w:szCs w:val="24"/>
              </w:rPr>
              <w:t>Additional sessions for all children 2 x phonics morning and afternoon – Class teacher</w:t>
            </w:r>
            <w:r w:rsidR="00C668E3" w:rsidRPr="00AB4DE0">
              <w:rPr>
                <w:rFonts w:ascii="Arial" w:hAnsi="Arial" w:cs="Arial"/>
                <w:b/>
                <w:bCs/>
                <w:sz w:val="24"/>
                <w:szCs w:val="24"/>
              </w:rPr>
              <w:t xml:space="preserve"> and Teaching assistant AM</w:t>
            </w:r>
          </w:p>
          <w:p w:rsidR="00D54CE9" w:rsidRPr="00AB4DE0" w:rsidRDefault="00D54CE9" w:rsidP="00BA76CD">
            <w:pPr>
              <w:rPr>
                <w:rFonts w:ascii="Arial" w:hAnsi="Arial" w:cs="Arial"/>
                <w:b/>
                <w:bCs/>
                <w:sz w:val="24"/>
                <w:szCs w:val="24"/>
              </w:rPr>
            </w:pPr>
            <w:r w:rsidRPr="00AB4DE0">
              <w:rPr>
                <w:rFonts w:ascii="Arial" w:hAnsi="Arial" w:cs="Arial"/>
                <w:b/>
                <w:bCs/>
                <w:sz w:val="24"/>
                <w:szCs w:val="24"/>
              </w:rPr>
              <w:t>Intervention phonic support TA led in the afternoon for targeted children- Year 1 and Year 2</w:t>
            </w:r>
          </w:p>
          <w:p w:rsidR="0030306D" w:rsidRPr="00AB4DE0" w:rsidRDefault="00D54CE9" w:rsidP="00BA76CD">
            <w:pPr>
              <w:rPr>
                <w:rFonts w:ascii="Arial" w:hAnsi="Arial" w:cs="Arial"/>
                <w:b/>
                <w:bCs/>
                <w:sz w:val="24"/>
                <w:szCs w:val="24"/>
              </w:rPr>
            </w:pPr>
            <w:r w:rsidRPr="00AB4DE0">
              <w:rPr>
                <w:rFonts w:ascii="Arial" w:hAnsi="Arial" w:cs="Arial"/>
                <w:b/>
                <w:bCs/>
                <w:sz w:val="24"/>
                <w:szCs w:val="24"/>
              </w:rPr>
              <w:t>One to one reading using phonic strategies at the child’s level utilising teacher time and TA time.</w:t>
            </w:r>
          </w:p>
        </w:tc>
      </w:tr>
      <w:tr w:rsidR="005A1B2B" w:rsidRPr="00AB4DE0" w:rsidTr="00BA76CD">
        <w:trPr>
          <w:trHeight w:val="883"/>
        </w:trPr>
        <w:tc>
          <w:tcPr>
            <w:tcW w:w="714"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30306D" w:rsidRPr="00AB4DE0" w:rsidRDefault="00CC3ECB" w:rsidP="00BA76CD">
            <w:pPr>
              <w:rPr>
                <w:rFonts w:ascii="Arial" w:hAnsi="Arial" w:cs="Arial"/>
                <w:bCs/>
                <w:sz w:val="24"/>
                <w:szCs w:val="24"/>
              </w:rPr>
            </w:pPr>
            <w:r w:rsidRPr="00AB4DE0">
              <w:rPr>
                <w:rFonts w:ascii="Arial" w:hAnsi="Arial" w:cs="Arial"/>
                <w:bCs/>
                <w:sz w:val="24"/>
                <w:szCs w:val="24"/>
              </w:rPr>
              <w:t>Children to catch up quickly to meet the requirements of the phonics screening test.</w:t>
            </w:r>
          </w:p>
          <w:p w:rsidR="00CC3ECB" w:rsidRPr="00AB4DE0" w:rsidRDefault="00CC3ECB" w:rsidP="00BA76CD">
            <w:pPr>
              <w:rPr>
                <w:rFonts w:ascii="Arial" w:hAnsi="Arial" w:cs="Arial"/>
                <w:bCs/>
                <w:sz w:val="24"/>
                <w:szCs w:val="24"/>
              </w:rPr>
            </w:pPr>
            <w:r w:rsidRPr="00AB4DE0">
              <w:rPr>
                <w:rFonts w:ascii="Arial" w:hAnsi="Arial" w:cs="Arial"/>
                <w:bCs/>
                <w:sz w:val="24"/>
                <w:szCs w:val="24"/>
              </w:rPr>
              <w:t>Children have targeted support to meet their needs based on careful assessment</w:t>
            </w:r>
          </w:p>
        </w:tc>
        <w:tc>
          <w:tcPr>
            <w:tcW w:w="599"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30306D" w:rsidRPr="00AB4DE0" w:rsidRDefault="00D54CE9" w:rsidP="00BA76CD">
            <w:pPr>
              <w:rPr>
                <w:rFonts w:ascii="Arial" w:hAnsi="Arial" w:cs="Arial"/>
                <w:bCs/>
                <w:sz w:val="24"/>
                <w:szCs w:val="24"/>
              </w:rPr>
            </w:pPr>
            <w:r w:rsidRPr="00AB4DE0">
              <w:rPr>
                <w:rFonts w:ascii="Arial" w:hAnsi="Arial" w:cs="Arial"/>
                <w:bCs/>
                <w:sz w:val="24"/>
                <w:szCs w:val="24"/>
              </w:rPr>
              <w:t>Targeted children reach the expected standard in phonics by the end of Autumn 2</w:t>
            </w:r>
          </w:p>
          <w:p w:rsidR="00C0550F" w:rsidRPr="00AB4DE0" w:rsidRDefault="00C0550F" w:rsidP="00BA76CD">
            <w:pPr>
              <w:rPr>
                <w:rFonts w:ascii="Arial" w:hAnsi="Arial" w:cs="Arial"/>
                <w:bCs/>
                <w:sz w:val="24"/>
                <w:szCs w:val="24"/>
              </w:rPr>
            </w:pPr>
          </w:p>
          <w:p w:rsidR="00C0550F" w:rsidRPr="00AB4DE0" w:rsidRDefault="00C0550F" w:rsidP="00BA76CD">
            <w:pPr>
              <w:rPr>
                <w:rFonts w:ascii="Arial" w:hAnsi="Arial" w:cs="Arial"/>
                <w:bCs/>
                <w:sz w:val="24"/>
                <w:szCs w:val="24"/>
              </w:rPr>
            </w:pPr>
          </w:p>
          <w:p w:rsidR="00C0550F" w:rsidRPr="00AB4DE0" w:rsidRDefault="00C0550F" w:rsidP="00BA76CD">
            <w:pPr>
              <w:rPr>
                <w:rFonts w:ascii="Arial" w:hAnsi="Arial" w:cs="Arial"/>
                <w:bCs/>
                <w:sz w:val="24"/>
                <w:szCs w:val="24"/>
              </w:rPr>
            </w:pPr>
          </w:p>
          <w:p w:rsidR="00C0550F" w:rsidRPr="00AB4DE0" w:rsidRDefault="00C0550F" w:rsidP="00BA76CD">
            <w:pPr>
              <w:rPr>
                <w:rFonts w:ascii="Arial" w:hAnsi="Arial" w:cs="Arial"/>
                <w:bCs/>
                <w:sz w:val="24"/>
                <w:szCs w:val="24"/>
              </w:rPr>
            </w:pPr>
          </w:p>
        </w:tc>
      </w:tr>
      <w:tr w:rsidR="005A1B2B" w:rsidRPr="00AB4DE0" w:rsidTr="00BA76CD">
        <w:tc>
          <w:tcPr>
            <w:tcW w:w="714" w:type="pct"/>
            <w:shd w:val="clear" w:color="auto" w:fill="004251"/>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30306D" w:rsidRPr="00AB4DE0" w:rsidRDefault="00E33368" w:rsidP="00BA76CD">
            <w:pPr>
              <w:rPr>
                <w:rFonts w:ascii="Arial" w:hAnsi="Arial" w:cs="Arial"/>
                <w:b/>
                <w:bCs/>
                <w:sz w:val="24"/>
                <w:szCs w:val="24"/>
              </w:rPr>
            </w:pPr>
            <w:r w:rsidRPr="00AB4DE0">
              <w:rPr>
                <w:rFonts w:ascii="Arial" w:hAnsi="Arial" w:cs="Arial"/>
                <w:b/>
                <w:bCs/>
                <w:sz w:val="24"/>
                <w:szCs w:val="24"/>
              </w:rPr>
              <w:t>Ema M</w:t>
            </w:r>
            <w:r w:rsidR="00D54CE9" w:rsidRPr="00AB4DE0">
              <w:rPr>
                <w:rFonts w:ascii="Arial" w:hAnsi="Arial" w:cs="Arial"/>
                <w:b/>
                <w:bCs/>
                <w:sz w:val="24"/>
                <w:szCs w:val="24"/>
              </w:rPr>
              <w:t xml:space="preserve"> – Phonics leader</w:t>
            </w:r>
          </w:p>
          <w:p w:rsidR="007765E8" w:rsidRPr="00AB4DE0" w:rsidRDefault="000F0013" w:rsidP="00BA76CD">
            <w:pPr>
              <w:rPr>
                <w:rFonts w:ascii="Arial" w:hAnsi="Arial" w:cs="Arial"/>
                <w:b/>
                <w:bCs/>
                <w:sz w:val="24"/>
                <w:szCs w:val="24"/>
              </w:rPr>
            </w:pPr>
            <w:r w:rsidRPr="00AB4DE0">
              <w:rPr>
                <w:rFonts w:ascii="Arial" w:hAnsi="Arial" w:cs="Arial"/>
                <w:b/>
                <w:bCs/>
                <w:sz w:val="24"/>
                <w:szCs w:val="24"/>
              </w:rPr>
              <w:t xml:space="preserve">Class teachers </w:t>
            </w:r>
          </w:p>
        </w:tc>
      </w:tr>
      <w:tr w:rsidR="005A1B2B" w:rsidRPr="00AB4DE0" w:rsidTr="0030306D">
        <w:tc>
          <w:tcPr>
            <w:tcW w:w="714" w:type="pct"/>
            <w:shd w:val="clear" w:color="auto" w:fill="347186"/>
            <w:vAlign w:val="center"/>
          </w:tcPr>
          <w:p w:rsidR="0030306D" w:rsidRPr="00AB4DE0" w:rsidRDefault="0030306D" w:rsidP="0030306D">
            <w:pPr>
              <w:spacing w:before="200" w:after="200"/>
              <w:rPr>
                <w:rFonts w:ascii="Arial" w:hAnsi="Arial" w:cs="Arial"/>
                <w:sz w:val="24"/>
                <w:szCs w:val="24"/>
              </w:rPr>
            </w:pPr>
            <w:r w:rsidRPr="00AB4DE0">
              <w:rPr>
                <w:rFonts w:ascii="Arial" w:hAnsi="Arial" w:cs="Arial"/>
                <w:sz w:val="24"/>
                <w:szCs w:val="24"/>
              </w:rPr>
              <w:t xml:space="preserve">Actions </w:t>
            </w:r>
          </w:p>
        </w:tc>
        <w:tc>
          <w:tcPr>
            <w:tcW w:w="4286" w:type="pct"/>
            <w:gridSpan w:val="6"/>
            <w:shd w:val="clear" w:color="auto" w:fill="BFBFBF" w:themeFill="background1" w:themeFillShade="BF"/>
          </w:tcPr>
          <w:p w:rsidR="0030306D"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comprehensively assess children’s needs – 1-1 phonic assessment Sounds-write</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use assessment information to know where in the programme to start – whole class</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Phonics leader to work with class teachers to produce a provision map of support needed</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Phonics leader to work with class teachers to identify which children have fallen behind and identify what support is needed</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Observations of the teaching of phonics to be carried out to ensure that children are having high quality teaching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HT and Phonics leader to adjust and modify the teaching sequence so that it meets children’s needs</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ensure that recapping, reviewing and re-teaching is a strong feature of lessons</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apply phonic strategies to all areas of learning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carry out two sessions of phonics daily with one focused on new learning and the second on overlearning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Sounds-write experienced TA’s deployed in Year 1, Year 2 and Year 3 so that the classes can be divided into groups for targeted teaching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identify children for after school club support</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lastRenderedPageBreak/>
              <w:t xml:space="preserve">Teachers to run after school catch up sessions for targeted children </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Teachers to provide parents with additional teaching materials for them to use at home to support learning</w:t>
            </w:r>
          </w:p>
          <w:p w:rsidR="007765E8" w:rsidRPr="00AB4DE0" w:rsidRDefault="007765E8" w:rsidP="007765E8">
            <w:pPr>
              <w:pStyle w:val="ListParagraph"/>
              <w:numPr>
                <w:ilvl w:val="0"/>
                <w:numId w:val="3"/>
              </w:numPr>
              <w:spacing w:before="200" w:line="240" w:lineRule="auto"/>
              <w:rPr>
                <w:rFonts w:ascii="Arial" w:hAnsi="Arial" w:cs="Arial"/>
                <w:sz w:val="24"/>
                <w:szCs w:val="24"/>
              </w:rPr>
            </w:pPr>
            <w:r w:rsidRPr="00AB4DE0">
              <w:rPr>
                <w:rFonts w:ascii="Arial" w:hAnsi="Arial" w:cs="Arial"/>
                <w:sz w:val="24"/>
                <w:szCs w:val="24"/>
              </w:rPr>
              <w:t xml:space="preserve">During periods of isolation – teachers </w:t>
            </w:r>
            <w:r w:rsidR="0032402A" w:rsidRPr="00AB4DE0">
              <w:rPr>
                <w:rFonts w:ascii="Arial" w:hAnsi="Arial" w:cs="Arial"/>
                <w:sz w:val="24"/>
                <w:szCs w:val="24"/>
              </w:rPr>
              <w:t>will teach recorded</w:t>
            </w:r>
            <w:r w:rsidRPr="00AB4DE0">
              <w:rPr>
                <w:rFonts w:ascii="Arial" w:hAnsi="Arial" w:cs="Arial"/>
                <w:sz w:val="24"/>
                <w:szCs w:val="24"/>
              </w:rPr>
              <w:t xml:space="preserve"> lessons of phonics to the class to ensure that children do not lose more learning</w:t>
            </w:r>
          </w:p>
        </w:tc>
      </w:tr>
      <w:tr w:rsidR="005A1B2B" w:rsidRPr="00AB4DE0" w:rsidTr="00BA76CD">
        <w:trPr>
          <w:trHeight w:val="1550"/>
        </w:trPr>
        <w:tc>
          <w:tcPr>
            <w:tcW w:w="714" w:type="pct"/>
            <w:shd w:val="clear" w:color="auto" w:fill="347186"/>
            <w:vAlign w:val="center"/>
          </w:tcPr>
          <w:p w:rsidR="0030306D" w:rsidRPr="00AB4DE0" w:rsidRDefault="0030306D" w:rsidP="00BA76CD">
            <w:pPr>
              <w:spacing w:before="200" w:after="200"/>
              <w:jc w:val="center"/>
              <w:rPr>
                <w:rFonts w:ascii="Arial" w:hAnsi="Arial" w:cs="Arial"/>
                <w:sz w:val="24"/>
                <w:szCs w:val="24"/>
              </w:rPr>
            </w:pPr>
            <w:r w:rsidRPr="00AB4DE0">
              <w:rPr>
                <w:rFonts w:ascii="Arial" w:hAnsi="Arial" w:cs="Arial"/>
                <w:sz w:val="24"/>
                <w:szCs w:val="24"/>
              </w:rPr>
              <w:lastRenderedPageBreak/>
              <w:t>Review notes</w:t>
            </w:r>
          </w:p>
        </w:tc>
        <w:tc>
          <w:tcPr>
            <w:tcW w:w="1430" w:type="pct"/>
            <w:gridSpan w:val="2"/>
          </w:tcPr>
          <w:p w:rsidR="0030306D" w:rsidRPr="00AB4DE0" w:rsidRDefault="0030306D" w:rsidP="00BA76CD">
            <w:pPr>
              <w:rPr>
                <w:rFonts w:ascii="Arial" w:hAnsi="Arial" w:cs="Arial"/>
                <w:sz w:val="24"/>
                <w:szCs w:val="24"/>
              </w:rPr>
            </w:pPr>
            <w:r w:rsidRPr="00AB4DE0">
              <w:rPr>
                <w:rFonts w:ascii="Arial" w:hAnsi="Arial" w:cs="Arial"/>
                <w:sz w:val="24"/>
                <w:szCs w:val="24"/>
              </w:rPr>
              <w:t>Autumn review notes:</w:t>
            </w:r>
          </w:p>
          <w:p w:rsidR="0030306D" w:rsidRPr="00AB4DE0" w:rsidRDefault="0030306D" w:rsidP="00BA76CD">
            <w:pPr>
              <w:rPr>
                <w:rFonts w:ascii="Arial" w:hAnsi="Arial" w:cs="Arial"/>
                <w:bCs/>
                <w:sz w:val="24"/>
                <w:szCs w:val="24"/>
                <w:highlight w:val="yellow"/>
              </w:rPr>
            </w:pPr>
          </w:p>
          <w:p w:rsidR="0030306D" w:rsidRPr="00AB4DE0" w:rsidRDefault="0030306D" w:rsidP="00BA76CD">
            <w:pPr>
              <w:rPr>
                <w:rFonts w:ascii="Arial" w:hAnsi="Arial" w:cs="Arial"/>
                <w:bCs/>
                <w:sz w:val="24"/>
                <w:szCs w:val="24"/>
                <w:highlight w:val="yellow"/>
              </w:rPr>
            </w:pPr>
          </w:p>
        </w:tc>
        <w:tc>
          <w:tcPr>
            <w:tcW w:w="1429" w:type="pct"/>
            <w:gridSpan w:val="3"/>
          </w:tcPr>
          <w:p w:rsidR="0030306D" w:rsidRPr="00AB4DE0" w:rsidRDefault="0030306D" w:rsidP="00BA76CD">
            <w:pPr>
              <w:rPr>
                <w:rFonts w:ascii="Arial" w:hAnsi="Arial" w:cs="Arial"/>
                <w:sz w:val="24"/>
                <w:szCs w:val="24"/>
              </w:rPr>
            </w:pPr>
            <w:r w:rsidRPr="00AB4DE0">
              <w:rPr>
                <w:rFonts w:ascii="Arial" w:hAnsi="Arial" w:cs="Arial"/>
                <w:sz w:val="24"/>
                <w:szCs w:val="24"/>
              </w:rPr>
              <w:t>Spring review notes:</w:t>
            </w:r>
          </w:p>
          <w:p w:rsidR="0030306D" w:rsidRPr="00AB4DE0" w:rsidRDefault="0030306D" w:rsidP="00BA76CD">
            <w:pPr>
              <w:rPr>
                <w:rFonts w:ascii="Arial" w:hAnsi="Arial" w:cs="Arial"/>
                <w:sz w:val="24"/>
                <w:szCs w:val="24"/>
              </w:rPr>
            </w:pPr>
          </w:p>
        </w:tc>
        <w:tc>
          <w:tcPr>
            <w:tcW w:w="1427" w:type="pct"/>
          </w:tcPr>
          <w:p w:rsidR="0030306D" w:rsidRPr="00AB4DE0" w:rsidRDefault="0030306D" w:rsidP="00BA76CD">
            <w:pPr>
              <w:rPr>
                <w:rFonts w:ascii="Arial" w:hAnsi="Arial" w:cs="Arial"/>
                <w:sz w:val="24"/>
                <w:szCs w:val="24"/>
              </w:rPr>
            </w:pPr>
            <w:r w:rsidRPr="00AB4DE0">
              <w:rPr>
                <w:rFonts w:ascii="Arial" w:hAnsi="Arial" w:cs="Arial"/>
                <w:sz w:val="24"/>
                <w:szCs w:val="24"/>
              </w:rPr>
              <w:t>Final review notes:</w:t>
            </w:r>
          </w:p>
          <w:p w:rsidR="0030306D" w:rsidRPr="00AB4DE0" w:rsidRDefault="0030306D"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30306D" w:rsidRPr="00AB4DE0" w:rsidRDefault="0030306D"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30306D" w:rsidRPr="00AB4DE0" w:rsidRDefault="0030306D"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30306D" w:rsidRPr="00AB4DE0" w:rsidRDefault="0030306D"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30306D" w:rsidRPr="00AB4DE0" w:rsidRDefault="0030306D"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30306D" w:rsidRPr="00AB4DE0" w:rsidRDefault="0030306D" w:rsidP="0030306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45637D">
        <w:trPr>
          <w:trHeight w:val="423"/>
        </w:trPr>
        <w:tc>
          <w:tcPr>
            <w:tcW w:w="714" w:type="pct"/>
            <w:shd w:val="clear" w:color="auto" w:fill="347186"/>
          </w:tcPr>
          <w:p w:rsidR="0030306D" w:rsidRPr="00AB4DE0" w:rsidRDefault="0030306D"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30306D" w:rsidRPr="00AB4DE0" w:rsidRDefault="0030306D"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30306D" w:rsidRPr="00AB4DE0" w:rsidRDefault="00AB4DE0" w:rsidP="00BA76CD">
            <w:pPr>
              <w:spacing w:before="200" w:after="200"/>
              <w:rPr>
                <w:rFonts w:ascii="Arial" w:hAnsi="Arial" w:cs="Arial"/>
                <w:sz w:val="24"/>
                <w:szCs w:val="24"/>
              </w:rPr>
            </w:pPr>
            <w:r>
              <w:rPr>
                <w:rFonts w:ascii="Arial" w:hAnsi="Arial" w:cs="Arial"/>
                <w:sz w:val="24"/>
                <w:szCs w:val="24"/>
              </w:rPr>
              <w:t xml:space="preserve">Additional TA costs for the Year 3 class 5x morning support </w:t>
            </w:r>
            <w:r w:rsidR="0063091D">
              <w:rPr>
                <w:rFonts w:ascii="Arial" w:hAnsi="Arial" w:cs="Arial"/>
                <w:sz w:val="24"/>
                <w:szCs w:val="24"/>
              </w:rPr>
              <w:t>(£9885)</w:t>
            </w:r>
            <w:r w:rsidR="00E14EBB">
              <w:rPr>
                <w:rFonts w:ascii="Arial" w:hAnsi="Arial" w:cs="Arial"/>
                <w:sz w:val="24"/>
                <w:szCs w:val="24"/>
              </w:rPr>
              <w:t xml:space="preserve">.  This will be taken from the whole school budget. </w:t>
            </w:r>
          </w:p>
        </w:tc>
      </w:tr>
      <w:tr w:rsidR="005A1B2B" w:rsidRPr="00AB4DE0" w:rsidTr="00BA76CD">
        <w:tc>
          <w:tcPr>
            <w:tcW w:w="714" w:type="pct"/>
            <w:shd w:val="clear" w:color="auto" w:fill="347186"/>
          </w:tcPr>
          <w:p w:rsidR="0030306D" w:rsidRPr="00AB4DE0" w:rsidRDefault="0030306D" w:rsidP="00BA76CD">
            <w:pPr>
              <w:rPr>
                <w:rFonts w:ascii="Arial" w:hAnsi="Arial" w:cs="Arial"/>
                <w:sz w:val="24"/>
                <w:szCs w:val="24"/>
              </w:rPr>
            </w:pPr>
          </w:p>
        </w:tc>
        <w:tc>
          <w:tcPr>
            <w:tcW w:w="715" w:type="pct"/>
            <w:shd w:val="clear" w:color="auto" w:fill="BFBFBF" w:themeFill="background1" w:themeFillShade="BF"/>
            <w:vAlign w:val="center"/>
          </w:tcPr>
          <w:p w:rsidR="0030306D" w:rsidRPr="00AB4DE0" w:rsidRDefault="0030306D"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30306D" w:rsidRPr="00AB4DE0" w:rsidRDefault="0030306D" w:rsidP="00BA76CD">
            <w:pPr>
              <w:rPr>
                <w:rFonts w:ascii="Arial" w:hAnsi="Arial" w:cs="Arial"/>
                <w:sz w:val="24"/>
                <w:szCs w:val="24"/>
              </w:rPr>
            </w:pPr>
          </w:p>
        </w:tc>
      </w:tr>
    </w:tbl>
    <w:p w:rsidR="0030306D" w:rsidRPr="00AB4DE0" w:rsidRDefault="0030306D">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C0550F" w:rsidRPr="00AB4DE0" w:rsidRDefault="00C0550F">
      <w:pPr>
        <w:rPr>
          <w:rFonts w:ascii="Arial" w:hAnsi="Arial" w:cs="Arial"/>
          <w:sz w:val="24"/>
          <w:szCs w:val="24"/>
        </w:rPr>
      </w:pPr>
    </w:p>
    <w:p w:rsidR="005A1B2B" w:rsidRPr="00AB4DE0" w:rsidRDefault="005A1B2B" w:rsidP="005A1B2B">
      <w:pPr>
        <w:rPr>
          <w:rFonts w:ascii="Arial" w:hAnsi="Arial" w:cs="Arial"/>
          <w:sz w:val="24"/>
          <w:szCs w:val="24"/>
        </w:rPr>
      </w:pPr>
      <w:r w:rsidRPr="00AB4DE0">
        <w:rPr>
          <w:rFonts w:ascii="Arial" w:hAnsi="Arial" w:cs="Arial"/>
          <w:sz w:val="24"/>
          <w:szCs w:val="24"/>
        </w:rPr>
        <w:t>Priority;</w:t>
      </w:r>
      <w:r w:rsidR="0045637D" w:rsidRPr="00AB4DE0">
        <w:rPr>
          <w:rFonts w:ascii="Arial" w:hAnsi="Arial" w:cs="Arial"/>
          <w:sz w:val="24"/>
          <w:szCs w:val="24"/>
        </w:rPr>
        <w:t xml:space="preserve"> Targeted support and interventions for Year 2</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5A1B2B" w:rsidRPr="00AB4DE0" w:rsidRDefault="0045637D" w:rsidP="00BA76CD">
            <w:pPr>
              <w:rPr>
                <w:rFonts w:ascii="Arial" w:hAnsi="Arial" w:cs="Arial"/>
                <w:b/>
                <w:bCs/>
                <w:sz w:val="24"/>
                <w:szCs w:val="24"/>
              </w:rPr>
            </w:pPr>
            <w:r w:rsidRPr="00AB4DE0">
              <w:rPr>
                <w:rFonts w:ascii="Arial" w:hAnsi="Arial" w:cs="Arial"/>
                <w:b/>
                <w:bCs/>
                <w:sz w:val="24"/>
                <w:szCs w:val="24"/>
              </w:rPr>
              <w:t>Additional Teacher mornings to reduce the class size grouping.  This will allow focused targeted teaching of groups and individuals</w:t>
            </w:r>
            <w:r w:rsidR="00BC2D87" w:rsidRPr="00AB4DE0">
              <w:rPr>
                <w:rFonts w:ascii="Arial" w:hAnsi="Arial" w:cs="Arial"/>
                <w:b/>
                <w:bCs/>
                <w:sz w:val="24"/>
                <w:szCs w:val="24"/>
              </w:rPr>
              <w:t>.  This support will be in place during the Autumn term.</w:t>
            </w:r>
          </w:p>
          <w:p w:rsidR="005A1B2B" w:rsidRPr="00AB4DE0" w:rsidRDefault="005A1B2B" w:rsidP="00BA76CD">
            <w:pPr>
              <w:rPr>
                <w:rFonts w:ascii="Arial" w:hAnsi="Arial" w:cs="Arial"/>
                <w:b/>
                <w:bCs/>
                <w:sz w:val="24"/>
                <w:szCs w:val="24"/>
              </w:rPr>
            </w:pPr>
          </w:p>
        </w:tc>
      </w:tr>
      <w:tr w:rsidR="005A1B2B" w:rsidRPr="00AB4DE0" w:rsidTr="00BA76CD">
        <w:trPr>
          <w:trHeight w:val="883"/>
        </w:trPr>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5A1B2B" w:rsidRPr="00AB4DE0" w:rsidRDefault="0045637D" w:rsidP="00BA76CD">
            <w:pPr>
              <w:rPr>
                <w:rFonts w:ascii="Arial" w:hAnsi="Arial" w:cs="Arial"/>
                <w:bCs/>
                <w:sz w:val="24"/>
                <w:szCs w:val="24"/>
              </w:rPr>
            </w:pPr>
            <w:r w:rsidRPr="00AB4DE0">
              <w:rPr>
                <w:rFonts w:ascii="Arial" w:hAnsi="Arial" w:cs="Arial"/>
                <w:bCs/>
                <w:sz w:val="24"/>
                <w:szCs w:val="24"/>
              </w:rPr>
              <w:t>The children who have fallen behind- make a significant progress in order to be on track by the end of the academic year.</w:t>
            </w:r>
          </w:p>
          <w:p w:rsidR="0045637D" w:rsidRPr="00AB4DE0" w:rsidRDefault="0045637D" w:rsidP="00BA76CD">
            <w:pPr>
              <w:rPr>
                <w:rFonts w:ascii="Arial" w:hAnsi="Arial" w:cs="Arial"/>
                <w:bCs/>
                <w:sz w:val="24"/>
                <w:szCs w:val="24"/>
              </w:rPr>
            </w:pPr>
          </w:p>
        </w:tc>
        <w:tc>
          <w:tcPr>
            <w:tcW w:w="599"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5A1B2B" w:rsidRPr="00AB4DE0" w:rsidRDefault="0045637D" w:rsidP="00BA76CD">
            <w:pPr>
              <w:rPr>
                <w:rFonts w:ascii="Arial" w:hAnsi="Arial" w:cs="Arial"/>
                <w:bCs/>
                <w:sz w:val="24"/>
                <w:szCs w:val="24"/>
              </w:rPr>
            </w:pPr>
            <w:r w:rsidRPr="00AB4DE0">
              <w:rPr>
                <w:rFonts w:ascii="Arial" w:hAnsi="Arial" w:cs="Arial"/>
                <w:bCs/>
                <w:sz w:val="24"/>
                <w:szCs w:val="24"/>
              </w:rPr>
              <w:t>Targeted groups, individuals will make rapid progress</w:t>
            </w:r>
          </w:p>
          <w:p w:rsidR="0045637D" w:rsidRPr="00AB4DE0" w:rsidRDefault="0045637D" w:rsidP="00BA76CD">
            <w:pPr>
              <w:rPr>
                <w:rFonts w:ascii="Arial" w:hAnsi="Arial" w:cs="Arial"/>
                <w:bCs/>
                <w:sz w:val="24"/>
                <w:szCs w:val="24"/>
              </w:rPr>
            </w:pPr>
            <w:r w:rsidRPr="00AB4DE0">
              <w:rPr>
                <w:rFonts w:ascii="Arial" w:hAnsi="Arial" w:cs="Arial"/>
                <w:bCs/>
                <w:sz w:val="24"/>
                <w:szCs w:val="24"/>
              </w:rPr>
              <w:t>The majority of the children will be back on track to meet their targets by the end of the year.</w:t>
            </w:r>
          </w:p>
        </w:tc>
      </w:tr>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5A1B2B" w:rsidRPr="00AB4DE0" w:rsidRDefault="0045637D" w:rsidP="00BA76CD">
            <w:pPr>
              <w:rPr>
                <w:rFonts w:ascii="Arial" w:hAnsi="Arial" w:cs="Arial"/>
                <w:b/>
                <w:bCs/>
                <w:sz w:val="24"/>
                <w:szCs w:val="24"/>
              </w:rPr>
            </w:pPr>
            <w:r w:rsidRPr="00AB4DE0">
              <w:rPr>
                <w:rFonts w:ascii="Arial" w:hAnsi="Arial" w:cs="Arial"/>
                <w:b/>
                <w:bCs/>
                <w:sz w:val="24"/>
                <w:szCs w:val="24"/>
              </w:rPr>
              <w:t xml:space="preserve">Stephen Eccles – Head of KS1 and Year 2 teacher </w:t>
            </w:r>
          </w:p>
        </w:tc>
      </w:tr>
      <w:tr w:rsidR="005A1B2B" w:rsidRPr="00AB4DE0" w:rsidTr="00801C43">
        <w:trPr>
          <w:trHeight w:val="1615"/>
        </w:trPr>
        <w:tc>
          <w:tcPr>
            <w:tcW w:w="714" w:type="pct"/>
            <w:shd w:val="clear" w:color="auto" w:fill="347186"/>
            <w:vAlign w:val="center"/>
          </w:tcPr>
          <w:p w:rsidR="005A1B2B" w:rsidRPr="00AB4DE0" w:rsidRDefault="005A1B2B" w:rsidP="00BA76CD">
            <w:pPr>
              <w:spacing w:before="200" w:after="200"/>
              <w:rPr>
                <w:rFonts w:ascii="Arial" w:hAnsi="Arial" w:cs="Arial"/>
                <w:sz w:val="24"/>
                <w:szCs w:val="24"/>
              </w:rPr>
            </w:pPr>
          </w:p>
        </w:tc>
        <w:tc>
          <w:tcPr>
            <w:tcW w:w="4286" w:type="pct"/>
            <w:gridSpan w:val="6"/>
          </w:tcPr>
          <w:p w:rsidR="005A1B2B"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A full assessment of </w:t>
            </w:r>
            <w:r w:rsidR="00BC2D87" w:rsidRPr="00AB4DE0">
              <w:rPr>
                <w:rFonts w:ascii="Arial" w:hAnsi="Arial" w:cs="Arial"/>
                <w:sz w:val="24"/>
                <w:szCs w:val="24"/>
              </w:rPr>
              <w:t>children’s</w:t>
            </w:r>
            <w:r w:rsidRPr="00AB4DE0">
              <w:rPr>
                <w:rFonts w:ascii="Arial" w:hAnsi="Arial" w:cs="Arial"/>
                <w:sz w:val="24"/>
                <w:szCs w:val="24"/>
              </w:rPr>
              <w:t xml:space="preserve"> needs carried out in </w:t>
            </w:r>
            <w:r w:rsidR="00BC2D87" w:rsidRPr="00AB4DE0">
              <w:rPr>
                <w:rFonts w:ascii="Arial" w:hAnsi="Arial" w:cs="Arial"/>
                <w:sz w:val="24"/>
                <w:szCs w:val="24"/>
              </w:rPr>
              <w:t>September</w:t>
            </w:r>
            <w:r w:rsidRPr="00AB4DE0">
              <w:rPr>
                <w:rFonts w:ascii="Arial" w:hAnsi="Arial" w:cs="Arial"/>
                <w:sz w:val="24"/>
                <w:szCs w:val="24"/>
              </w:rPr>
              <w:t xml:space="preserve"> 2020</w:t>
            </w:r>
          </w:p>
          <w:p w:rsidR="0045637D"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SLT and Class teacher to identify gaps and areas for </w:t>
            </w:r>
            <w:r w:rsidR="00BC2D87" w:rsidRPr="00AB4DE0">
              <w:rPr>
                <w:rFonts w:ascii="Arial" w:hAnsi="Arial" w:cs="Arial"/>
                <w:sz w:val="24"/>
                <w:szCs w:val="24"/>
              </w:rPr>
              <w:t>development</w:t>
            </w:r>
            <w:r w:rsidRPr="00AB4DE0">
              <w:rPr>
                <w:rFonts w:ascii="Arial" w:hAnsi="Arial" w:cs="Arial"/>
                <w:sz w:val="24"/>
                <w:szCs w:val="24"/>
              </w:rPr>
              <w:t xml:space="preserve"> through question level analysis</w:t>
            </w:r>
          </w:p>
          <w:p w:rsidR="0045637D"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A provision map created with the Maths leader, English leader, SENCO and class teacher</w:t>
            </w:r>
          </w:p>
          <w:p w:rsidR="0045637D" w:rsidRPr="00AB4DE0" w:rsidRDefault="0045637D" w:rsidP="0045637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A supply teacher will be deployed with the class in the mornings in order to reduce group size and target children </w:t>
            </w:r>
          </w:p>
          <w:p w:rsidR="005A1B2B" w:rsidRPr="00AB4DE0" w:rsidRDefault="0045637D" w:rsidP="00BA76CD">
            <w:pPr>
              <w:pStyle w:val="ListParagraph"/>
              <w:numPr>
                <w:ilvl w:val="0"/>
                <w:numId w:val="5"/>
              </w:numPr>
              <w:spacing w:after="0" w:line="240" w:lineRule="auto"/>
              <w:rPr>
                <w:rFonts w:ascii="Arial" w:hAnsi="Arial" w:cs="Arial"/>
                <w:sz w:val="24"/>
                <w:szCs w:val="24"/>
              </w:rPr>
            </w:pPr>
            <w:r w:rsidRPr="00AB4DE0">
              <w:rPr>
                <w:rFonts w:ascii="Arial" w:hAnsi="Arial" w:cs="Arial"/>
                <w:sz w:val="24"/>
                <w:szCs w:val="24"/>
              </w:rPr>
              <w:t xml:space="preserve">Progress will be measured </w:t>
            </w:r>
            <w:r w:rsidR="00BC2D87" w:rsidRPr="00AB4DE0">
              <w:rPr>
                <w:rFonts w:ascii="Arial" w:hAnsi="Arial" w:cs="Arial"/>
                <w:sz w:val="24"/>
                <w:szCs w:val="24"/>
              </w:rPr>
              <w:t>by assessment carried out in December when provision will be reviewed</w:t>
            </w:r>
          </w:p>
        </w:tc>
      </w:tr>
      <w:tr w:rsidR="005A1B2B" w:rsidRPr="00AB4DE0" w:rsidTr="00BA76CD">
        <w:trPr>
          <w:trHeight w:val="1550"/>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5A1B2B" w:rsidRPr="00AB4DE0" w:rsidRDefault="005A1B2B" w:rsidP="00BA76CD">
            <w:pPr>
              <w:rPr>
                <w:rFonts w:ascii="Arial" w:hAnsi="Arial" w:cs="Arial"/>
                <w:sz w:val="24"/>
                <w:szCs w:val="24"/>
              </w:rPr>
            </w:pPr>
            <w:r w:rsidRPr="00AB4DE0">
              <w:rPr>
                <w:rFonts w:ascii="Arial" w:hAnsi="Arial" w:cs="Arial"/>
                <w:sz w:val="24"/>
                <w:szCs w:val="24"/>
              </w:rPr>
              <w:t>Autumn review notes:</w:t>
            </w: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tc>
        <w:tc>
          <w:tcPr>
            <w:tcW w:w="1429" w:type="pct"/>
            <w:gridSpan w:val="3"/>
          </w:tcPr>
          <w:p w:rsidR="005A1B2B" w:rsidRPr="00AB4DE0" w:rsidRDefault="005A1B2B" w:rsidP="00BA76CD">
            <w:pPr>
              <w:rPr>
                <w:rFonts w:ascii="Arial" w:hAnsi="Arial" w:cs="Arial"/>
                <w:sz w:val="24"/>
                <w:szCs w:val="24"/>
              </w:rPr>
            </w:pPr>
            <w:r w:rsidRPr="00AB4DE0">
              <w:rPr>
                <w:rFonts w:ascii="Arial" w:hAnsi="Arial" w:cs="Arial"/>
                <w:sz w:val="24"/>
                <w:szCs w:val="24"/>
              </w:rPr>
              <w:t>Spring review notes:</w:t>
            </w:r>
          </w:p>
          <w:p w:rsidR="005A1B2B" w:rsidRPr="00AB4DE0" w:rsidRDefault="005A1B2B" w:rsidP="00BA76CD">
            <w:pPr>
              <w:rPr>
                <w:rFonts w:ascii="Arial" w:hAnsi="Arial" w:cs="Arial"/>
                <w:sz w:val="24"/>
                <w:szCs w:val="24"/>
              </w:rPr>
            </w:pPr>
          </w:p>
        </w:tc>
        <w:tc>
          <w:tcPr>
            <w:tcW w:w="1427" w:type="pct"/>
          </w:tcPr>
          <w:p w:rsidR="005A1B2B" w:rsidRPr="00AB4DE0" w:rsidRDefault="005A1B2B" w:rsidP="00BA76CD">
            <w:pPr>
              <w:rPr>
                <w:rFonts w:ascii="Arial" w:hAnsi="Arial" w:cs="Arial"/>
                <w:sz w:val="24"/>
                <w:szCs w:val="24"/>
              </w:rPr>
            </w:pPr>
            <w:r w:rsidRPr="00AB4DE0">
              <w:rPr>
                <w:rFonts w:ascii="Arial" w:hAnsi="Arial" w:cs="Arial"/>
                <w:sz w:val="24"/>
                <w:szCs w:val="24"/>
              </w:rPr>
              <w:t>Final review notes:</w:t>
            </w:r>
          </w:p>
          <w:p w:rsidR="005A1B2B" w:rsidRPr="00AB4DE0" w:rsidRDefault="005A1B2B"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BA76CD">
        <w:tc>
          <w:tcPr>
            <w:tcW w:w="714" w:type="pct"/>
            <w:shd w:val="clear" w:color="auto" w:fill="347186"/>
          </w:tcPr>
          <w:p w:rsidR="005A1B2B" w:rsidRPr="00AB4DE0"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5A1B2B" w:rsidRPr="00AB4DE0" w:rsidRDefault="00BC2D87" w:rsidP="00BA76CD">
            <w:pPr>
              <w:spacing w:before="200" w:after="200"/>
              <w:rPr>
                <w:rFonts w:ascii="Arial" w:hAnsi="Arial" w:cs="Arial"/>
                <w:sz w:val="24"/>
                <w:szCs w:val="24"/>
              </w:rPr>
            </w:pPr>
            <w:r w:rsidRPr="00AB4DE0">
              <w:rPr>
                <w:rFonts w:ascii="Arial" w:hAnsi="Arial" w:cs="Arial"/>
                <w:sz w:val="24"/>
                <w:szCs w:val="24"/>
              </w:rPr>
              <w:t xml:space="preserve">£5,812.5p  This will be offset by not employing a HLTA in the morning (already budgeted) </w:t>
            </w:r>
            <w:r w:rsidR="00AB4DE0">
              <w:rPr>
                <w:rFonts w:ascii="Arial" w:hAnsi="Arial" w:cs="Arial"/>
                <w:sz w:val="24"/>
                <w:szCs w:val="24"/>
              </w:rPr>
              <w:t>following of from the resignation of the previous post holder.</w:t>
            </w:r>
          </w:p>
        </w:tc>
      </w:tr>
      <w:tr w:rsidR="005A1B2B" w:rsidRPr="00AB4DE0" w:rsidTr="00BA76CD">
        <w:tc>
          <w:tcPr>
            <w:tcW w:w="714" w:type="pct"/>
            <w:shd w:val="clear" w:color="auto" w:fill="347186"/>
          </w:tcPr>
          <w:p w:rsidR="005A1B2B" w:rsidRPr="00AB4DE0"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5A1B2B" w:rsidRPr="00AB4DE0" w:rsidRDefault="005A1B2B" w:rsidP="00BA76CD">
            <w:pPr>
              <w:rPr>
                <w:rFonts w:ascii="Arial" w:hAnsi="Arial" w:cs="Arial"/>
                <w:sz w:val="24"/>
                <w:szCs w:val="24"/>
              </w:rPr>
            </w:pPr>
          </w:p>
        </w:tc>
      </w:tr>
    </w:tbl>
    <w:p w:rsidR="008949A4" w:rsidRPr="00AB4DE0" w:rsidRDefault="008949A4">
      <w:pPr>
        <w:rPr>
          <w:rFonts w:ascii="Arial" w:hAnsi="Arial" w:cs="Arial"/>
          <w:sz w:val="24"/>
          <w:szCs w:val="24"/>
        </w:rPr>
      </w:pPr>
    </w:p>
    <w:p w:rsidR="00801C43" w:rsidRPr="00AB4DE0" w:rsidRDefault="00801C43">
      <w:pPr>
        <w:rPr>
          <w:rFonts w:ascii="Arial" w:hAnsi="Arial" w:cs="Arial"/>
          <w:sz w:val="24"/>
          <w:szCs w:val="24"/>
        </w:rPr>
      </w:pPr>
    </w:p>
    <w:p w:rsidR="005A1B2B" w:rsidRPr="00AB4DE0" w:rsidRDefault="005A1B2B" w:rsidP="005A1B2B">
      <w:pPr>
        <w:rPr>
          <w:rFonts w:ascii="Arial" w:hAnsi="Arial" w:cs="Arial"/>
          <w:sz w:val="24"/>
          <w:szCs w:val="24"/>
        </w:rPr>
      </w:pPr>
      <w:r w:rsidRPr="00AB4DE0">
        <w:rPr>
          <w:rFonts w:ascii="Arial" w:hAnsi="Arial" w:cs="Arial"/>
          <w:sz w:val="24"/>
          <w:szCs w:val="24"/>
        </w:rPr>
        <w:t>Priority;</w:t>
      </w:r>
      <w:r w:rsidR="002647C5" w:rsidRPr="00AB4DE0">
        <w:rPr>
          <w:rFonts w:ascii="Arial" w:hAnsi="Arial" w:cs="Arial"/>
          <w:sz w:val="24"/>
          <w:szCs w:val="24"/>
        </w:rPr>
        <w:t xml:space="preserve"> Support identified children to catch up in order to reach ARE or GD</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5A1B2B" w:rsidRPr="00AB4DE0" w:rsidRDefault="002647C5" w:rsidP="00BA76CD">
            <w:pPr>
              <w:rPr>
                <w:rFonts w:ascii="Arial" w:hAnsi="Arial" w:cs="Arial"/>
                <w:b/>
                <w:bCs/>
                <w:sz w:val="24"/>
                <w:szCs w:val="24"/>
              </w:rPr>
            </w:pPr>
            <w:r w:rsidRPr="00AB4DE0">
              <w:rPr>
                <w:rFonts w:ascii="Arial" w:hAnsi="Arial" w:cs="Arial"/>
                <w:b/>
                <w:bCs/>
                <w:sz w:val="24"/>
                <w:szCs w:val="24"/>
              </w:rPr>
              <w:t>One to one or small group tuition using an approved NTP tuition partner.</w:t>
            </w:r>
            <w:r w:rsidR="000A3F06" w:rsidRPr="00AB4DE0">
              <w:rPr>
                <w:rFonts w:ascii="Arial" w:hAnsi="Arial" w:cs="Arial"/>
                <w:b/>
                <w:bCs/>
                <w:sz w:val="24"/>
                <w:szCs w:val="24"/>
              </w:rPr>
              <w:t xml:space="preserve">  Connex</w:t>
            </w:r>
          </w:p>
          <w:p w:rsidR="005A1B2B" w:rsidRPr="00AB4DE0" w:rsidRDefault="005A1B2B" w:rsidP="00BA76CD">
            <w:pPr>
              <w:rPr>
                <w:rFonts w:ascii="Arial" w:hAnsi="Arial" w:cs="Arial"/>
                <w:b/>
                <w:bCs/>
                <w:sz w:val="24"/>
                <w:szCs w:val="24"/>
              </w:rPr>
            </w:pPr>
          </w:p>
        </w:tc>
      </w:tr>
      <w:tr w:rsidR="005A1B2B" w:rsidRPr="00AB4DE0" w:rsidTr="00BA76CD">
        <w:trPr>
          <w:trHeight w:val="883"/>
        </w:trPr>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5A1B2B" w:rsidRPr="00AB4DE0" w:rsidRDefault="002647C5" w:rsidP="00BA76CD">
            <w:pPr>
              <w:rPr>
                <w:rFonts w:ascii="Arial" w:hAnsi="Arial" w:cs="Arial"/>
                <w:bCs/>
                <w:sz w:val="24"/>
                <w:szCs w:val="24"/>
              </w:rPr>
            </w:pPr>
            <w:r w:rsidRPr="00AB4DE0">
              <w:rPr>
                <w:rFonts w:ascii="Arial" w:hAnsi="Arial" w:cs="Arial"/>
                <w:bCs/>
                <w:sz w:val="24"/>
                <w:szCs w:val="24"/>
              </w:rPr>
              <w:t xml:space="preserve">Pupils will have targeted support in order to address learning gaps and allow them to catch up rapidly. </w:t>
            </w:r>
          </w:p>
        </w:tc>
        <w:tc>
          <w:tcPr>
            <w:tcW w:w="599"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5A1B2B" w:rsidRPr="00AB4DE0" w:rsidRDefault="002647C5" w:rsidP="00BA76CD">
            <w:pPr>
              <w:rPr>
                <w:rFonts w:ascii="Arial" w:hAnsi="Arial" w:cs="Arial"/>
                <w:bCs/>
                <w:sz w:val="24"/>
                <w:szCs w:val="24"/>
              </w:rPr>
            </w:pPr>
            <w:r w:rsidRPr="00AB4DE0">
              <w:rPr>
                <w:rFonts w:ascii="Arial" w:hAnsi="Arial" w:cs="Arial"/>
                <w:bCs/>
                <w:sz w:val="24"/>
                <w:szCs w:val="24"/>
              </w:rPr>
              <w:t xml:space="preserve">Targeted pupils will catch up and be back on track based on prior attainment to meet the ARE/GD expectations at the end of the academic year. </w:t>
            </w:r>
          </w:p>
        </w:tc>
      </w:tr>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2647C5" w:rsidRPr="00AB4DE0" w:rsidRDefault="002647C5" w:rsidP="00BA76CD">
            <w:pPr>
              <w:rPr>
                <w:rFonts w:ascii="Arial" w:hAnsi="Arial" w:cs="Arial"/>
                <w:b/>
                <w:bCs/>
                <w:sz w:val="24"/>
                <w:szCs w:val="24"/>
              </w:rPr>
            </w:pPr>
            <w:r w:rsidRPr="00AB4DE0">
              <w:rPr>
                <w:rFonts w:ascii="Arial" w:hAnsi="Arial" w:cs="Arial"/>
                <w:b/>
                <w:bCs/>
                <w:sz w:val="24"/>
                <w:szCs w:val="24"/>
              </w:rPr>
              <w:t>Headteacher</w:t>
            </w:r>
          </w:p>
          <w:p w:rsidR="005A1B2B" w:rsidRPr="00AB4DE0" w:rsidRDefault="002647C5" w:rsidP="00BA76CD">
            <w:pPr>
              <w:rPr>
                <w:rFonts w:ascii="Arial" w:hAnsi="Arial" w:cs="Arial"/>
                <w:b/>
                <w:bCs/>
                <w:sz w:val="24"/>
                <w:szCs w:val="24"/>
              </w:rPr>
            </w:pPr>
            <w:r w:rsidRPr="00AB4DE0">
              <w:rPr>
                <w:rFonts w:ascii="Arial" w:hAnsi="Arial" w:cs="Arial"/>
                <w:b/>
                <w:bCs/>
                <w:sz w:val="24"/>
                <w:szCs w:val="24"/>
              </w:rPr>
              <w:t xml:space="preserve">Class Teachers </w:t>
            </w:r>
          </w:p>
        </w:tc>
      </w:tr>
      <w:tr w:rsidR="005A1B2B" w:rsidRPr="00AB4DE0" w:rsidTr="00BA76CD">
        <w:trPr>
          <w:trHeight w:val="4108"/>
        </w:trPr>
        <w:tc>
          <w:tcPr>
            <w:tcW w:w="714" w:type="pct"/>
            <w:shd w:val="clear" w:color="auto" w:fill="347186"/>
            <w:vAlign w:val="center"/>
          </w:tcPr>
          <w:p w:rsidR="005A1B2B" w:rsidRPr="00AB4DE0" w:rsidRDefault="005A1B2B" w:rsidP="00BA76CD">
            <w:pPr>
              <w:spacing w:before="200" w:after="200"/>
              <w:rPr>
                <w:rFonts w:ascii="Arial" w:hAnsi="Arial" w:cs="Arial"/>
                <w:sz w:val="24"/>
                <w:szCs w:val="24"/>
              </w:rPr>
            </w:pPr>
          </w:p>
        </w:tc>
        <w:tc>
          <w:tcPr>
            <w:tcW w:w="4286" w:type="pct"/>
            <w:gridSpan w:val="6"/>
          </w:tcPr>
          <w:p w:rsidR="005A1B2B" w:rsidRPr="00AB4DE0" w:rsidRDefault="005A1B2B" w:rsidP="00BA76CD">
            <w:pPr>
              <w:rPr>
                <w:rFonts w:ascii="Arial" w:hAnsi="Arial" w:cs="Arial"/>
                <w:sz w:val="24"/>
                <w:szCs w:val="24"/>
              </w:rPr>
            </w:pPr>
          </w:p>
          <w:p w:rsidR="005A1B2B"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Comprehensive assessment carried out on all children</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Teachers use assessment to identify learning gaps</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Children identified by SLT, prioritising Disadvantaged/ vulnerable pupils</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HT to commission tutoring working with approved NPT tuition partners</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Tuition arranged according to need with some children receiving individual support, whilst others to receive 1;3 support</w:t>
            </w:r>
          </w:p>
          <w:p w:rsidR="000A3F06" w:rsidRPr="00AB4DE0" w:rsidRDefault="000A3F06" w:rsidP="000A3F06">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Class teachers to work closely with tuition partners to share information, learning gaps and school strategies and then ongoing to measure progress and support the work of the tutor</w:t>
            </w:r>
          </w:p>
          <w:p w:rsidR="00801C43" w:rsidRPr="00AB4DE0" w:rsidRDefault="00801C43" w:rsidP="00801C43">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Tutors to keep records of content taught and assessment information that will be shared with the class teacher- this will inform school on-going assessment</w:t>
            </w:r>
          </w:p>
          <w:p w:rsidR="005A1B2B" w:rsidRPr="00AB4DE0" w:rsidRDefault="00801C43" w:rsidP="00BA76CD">
            <w:pPr>
              <w:pStyle w:val="ListParagraph"/>
              <w:numPr>
                <w:ilvl w:val="0"/>
                <w:numId w:val="6"/>
              </w:numPr>
              <w:spacing w:after="0" w:line="240" w:lineRule="auto"/>
              <w:rPr>
                <w:rFonts w:ascii="Arial" w:hAnsi="Arial" w:cs="Arial"/>
                <w:sz w:val="24"/>
                <w:szCs w:val="24"/>
              </w:rPr>
            </w:pPr>
            <w:r w:rsidRPr="00AB4DE0">
              <w:rPr>
                <w:rFonts w:ascii="Arial" w:hAnsi="Arial" w:cs="Arial"/>
                <w:sz w:val="24"/>
                <w:szCs w:val="24"/>
              </w:rPr>
              <w:t>Progress measured each term to look at the impact of the tutoring – teacher should not wait if they feel that the tutoring is not having an impact on learning and should inform the HT if changes need to be made to the provision</w:t>
            </w:r>
          </w:p>
        </w:tc>
      </w:tr>
      <w:tr w:rsidR="005A1B2B" w:rsidRPr="00AB4DE0" w:rsidTr="00BA76CD">
        <w:trPr>
          <w:trHeight w:val="1550"/>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5A1B2B" w:rsidRPr="00AB4DE0" w:rsidRDefault="005A1B2B" w:rsidP="00BA76CD">
            <w:pPr>
              <w:rPr>
                <w:rFonts w:ascii="Arial" w:hAnsi="Arial" w:cs="Arial"/>
                <w:sz w:val="24"/>
                <w:szCs w:val="24"/>
              </w:rPr>
            </w:pPr>
            <w:r w:rsidRPr="00AB4DE0">
              <w:rPr>
                <w:rFonts w:ascii="Arial" w:hAnsi="Arial" w:cs="Arial"/>
                <w:sz w:val="24"/>
                <w:szCs w:val="24"/>
              </w:rPr>
              <w:t>Autumn review notes:</w:t>
            </w: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tc>
        <w:tc>
          <w:tcPr>
            <w:tcW w:w="1429" w:type="pct"/>
            <w:gridSpan w:val="3"/>
          </w:tcPr>
          <w:p w:rsidR="005A1B2B" w:rsidRPr="00AB4DE0" w:rsidRDefault="005A1B2B" w:rsidP="00BA76CD">
            <w:pPr>
              <w:rPr>
                <w:rFonts w:ascii="Arial" w:hAnsi="Arial" w:cs="Arial"/>
                <w:sz w:val="24"/>
                <w:szCs w:val="24"/>
              </w:rPr>
            </w:pPr>
            <w:r w:rsidRPr="00AB4DE0">
              <w:rPr>
                <w:rFonts w:ascii="Arial" w:hAnsi="Arial" w:cs="Arial"/>
                <w:sz w:val="24"/>
                <w:szCs w:val="24"/>
              </w:rPr>
              <w:t>Spring review notes:</w:t>
            </w:r>
          </w:p>
          <w:p w:rsidR="005A1B2B" w:rsidRPr="00AB4DE0" w:rsidRDefault="005A1B2B" w:rsidP="00BA76CD">
            <w:pPr>
              <w:rPr>
                <w:rFonts w:ascii="Arial" w:hAnsi="Arial" w:cs="Arial"/>
                <w:sz w:val="24"/>
                <w:szCs w:val="24"/>
              </w:rPr>
            </w:pPr>
          </w:p>
        </w:tc>
        <w:tc>
          <w:tcPr>
            <w:tcW w:w="1427" w:type="pct"/>
          </w:tcPr>
          <w:p w:rsidR="005A1B2B" w:rsidRPr="00AB4DE0" w:rsidRDefault="005A1B2B" w:rsidP="00BA76CD">
            <w:pPr>
              <w:rPr>
                <w:rFonts w:ascii="Arial" w:hAnsi="Arial" w:cs="Arial"/>
                <w:sz w:val="24"/>
                <w:szCs w:val="24"/>
              </w:rPr>
            </w:pPr>
            <w:r w:rsidRPr="00AB4DE0">
              <w:rPr>
                <w:rFonts w:ascii="Arial" w:hAnsi="Arial" w:cs="Arial"/>
                <w:sz w:val="24"/>
                <w:szCs w:val="24"/>
              </w:rPr>
              <w:t>Final review notes:</w:t>
            </w:r>
          </w:p>
          <w:p w:rsidR="005A1B2B" w:rsidRPr="00AB4DE0" w:rsidRDefault="005A1B2B"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BA76CD">
        <w:tc>
          <w:tcPr>
            <w:tcW w:w="714" w:type="pct"/>
            <w:shd w:val="clear" w:color="auto" w:fill="347186"/>
          </w:tcPr>
          <w:p w:rsidR="005A1B2B" w:rsidRPr="00AB4DE0"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5A1B2B" w:rsidRPr="00AB4DE0" w:rsidRDefault="00BE6142" w:rsidP="00BA76CD">
            <w:pPr>
              <w:spacing w:before="200" w:after="200"/>
              <w:rPr>
                <w:rFonts w:ascii="Arial" w:hAnsi="Arial" w:cs="Arial"/>
                <w:sz w:val="24"/>
                <w:szCs w:val="24"/>
              </w:rPr>
            </w:pPr>
            <w:r>
              <w:rPr>
                <w:rFonts w:ascii="Arial" w:hAnsi="Arial" w:cs="Arial"/>
                <w:sz w:val="24"/>
                <w:szCs w:val="24"/>
              </w:rPr>
              <w:t>£16,640</w:t>
            </w:r>
          </w:p>
        </w:tc>
      </w:tr>
      <w:tr w:rsidR="005A1B2B" w:rsidRPr="00AB4DE0" w:rsidTr="00BA76CD">
        <w:tc>
          <w:tcPr>
            <w:tcW w:w="714" w:type="pct"/>
            <w:shd w:val="clear" w:color="auto" w:fill="347186"/>
          </w:tcPr>
          <w:p w:rsidR="005A1B2B" w:rsidRPr="00AB4DE0"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5A1B2B" w:rsidRPr="00AB4DE0" w:rsidRDefault="005A1B2B" w:rsidP="00BA76CD">
            <w:pPr>
              <w:rPr>
                <w:rFonts w:ascii="Arial" w:hAnsi="Arial" w:cs="Arial"/>
                <w:sz w:val="24"/>
                <w:szCs w:val="24"/>
              </w:rPr>
            </w:pPr>
          </w:p>
        </w:tc>
      </w:tr>
    </w:tbl>
    <w:p w:rsidR="005A1B2B" w:rsidRDefault="005A1B2B" w:rsidP="005A1B2B">
      <w:pPr>
        <w:rPr>
          <w:rFonts w:ascii="Arial" w:hAnsi="Arial" w:cs="Arial"/>
          <w:sz w:val="24"/>
          <w:szCs w:val="24"/>
        </w:rPr>
      </w:pPr>
    </w:p>
    <w:p w:rsidR="00E14EBB" w:rsidRPr="00AB4DE0" w:rsidRDefault="00E14EBB" w:rsidP="005A1B2B">
      <w:pPr>
        <w:rPr>
          <w:rFonts w:ascii="Arial" w:hAnsi="Arial" w:cs="Arial"/>
          <w:sz w:val="24"/>
          <w:szCs w:val="24"/>
        </w:rPr>
      </w:pPr>
      <w:r>
        <w:rPr>
          <w:rFonts w:ascii="Arial" w:hAnsi="Arial" w:cs="Arial"/>
          <w:sz w:val="24"/>
          <w:szCs w:val="24"/>
        </w:rPr>
        <w:t>We currently have 27 children identified for needing support in Reading, 27 needing support in mathematics and 33 children needing support in writing.</w:t>
      </w:r>
    </w:p>
    <w:p w:rsidR="00B4041B" w:rsidRDefault="00B4041B" w:rsidP="005A1B2B">
      <w:pPr>
        <w:rPr>
          <w:rFonts w:ascii="Arial" w:hAnsi="Arial" w:cs="Arial"/>
          <w:sz w:val="24"/>
          <w:szCs w:val="24"/>
        </w:rPr>
      </w:pPr>
    </w:p>
    <w:p w:rsidR="005A1B2B" w:rsidRPr="00AB4DE0" w:rsidRDefault="005A1B2B" w:rsidP="005A1B2B">
      <w:pPr>
        <w:rPr>
          <w:rFonts w:ascii="Arial" w:hAnsi="Arial" w:cs="Arial"/>
          <w:sz w:val="24"/>
          <w:szCs w:val="24"/>
        </w:rPr>
      </w:pPr>
      <w:r w:rsidRPr="00AB4DE0">
        <w:rPr>
          <w:rFonts w:ascii="Arial" w:hAnsi="Arial" w:cs="Arial"/>
          <w:sz w:val="24"/>
          <w:szCs w:val="24"/>
        </w:rPr>
        <w:t>Priority;</w:t>
      </w:r>
      <w:r w:rsidR="00801C43" w:rsidRPr="00AB4DE0">
        <w:rPr>
          <w:rFonts w:ascii="Arial" w:hAnsi="Arial" w:cs="Arial"/>
          <w:sz w:val="24"/>
          <w:szCs w:val="24"/>
        </w:rPr>
        <w:t xml:space="preserve"> Well-being, mental health, attendance and safeguarding support to be given to individuals and their parents</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Intervention:</w:t>
            </w:r>
          </w:p>
        </w:tc>
        <w:tc>
          <w:tcPr>
            <w:tcW w:w="4286" w:type="pct"/>
            <w:gridSpan w:val="6"/>
          </w:tcPr>
          <w:p w:rsidR="005A1B2B" w:rsidRPr="00AB4DE0" w:rsidRDefault="00801C43" w:rsidP="00BA76CD">
            <w:pPr>
              <w:rPr>
                <w:rFonts w:ascii="Arial" w:hAnsi="Arial" w:cs="Arial"/>
                <w:b/>
                <w:bCs/>
                <w:sz w:val="24"/>
                <w:szCs w:val="24"/>
              </w:rPr>
            </w:pPr>
            <w:r w:rsidRPr="00AB4DE0">
              <w:rPr>
                <w:rFonts w:ascii="Arial" w:hAnsi="Arial" w:cs="Arial"/>
                <w:b/>
                <w:bCs/>
                <w:sz w:val="24"/>
                <w:szCs w:val="24"/>
              </w:rPr>
              <w:t xml:space="preserve">Sports Premium funding will be allocated to well-being and mental health </w:t>
            </w:r>
          </w:p>
          <w:p w:rsidR="00801C43" w:rsidRPr="00AB4DE0" w:rsidRDefault="00801C43" w:rsidP="00BA76CD">
            <w:pPr>
              <w:rPr>
                <w:rFonts w:ascii="Arial" w:hAnsi="Arial" w:cs="Arial"/>
                <w:b/>
                <w:bCs/>
                <w:sz w:val="24"/>
                <w:szCs w:val="24"/>
              </w:rPr>
            </w:pPr>
            <w:r w:rsidRPr="00AB4DE0">
              <w:rPr>
                <w:rFonts w:ascii="Arial" w:hAnsi="Arial" w:cs="Arial"/>
                <w:b/>
                <w:bCs/>
                <w:sz w:val="24"/>
                <w:szCs w:val="24"/>
              </w:rPr>
              <w:t>The learning mentor to support parents and children to ensure that children attend school</w:t>
            </w:r>
          </w:p>
          <w:p w:rsidR="00801C43" w:rsidRPr="00AB4DE0" w:rsidRDefault="00801C43" w:rsidP="00BA76CD">
            <w:pPr>
              <w:rPr>
                <w:rFonts w:ascii="Arial" w:hAnsi="Arial" w:cs="Arial"/>
                <w:b/>
                <w:bCs/>
                <w:sz w:val="24"/>
                <w:szCs w:val="24"/>
              </w:rPr>
            </w:pPr>
            <w:r w:rsidRPr="00AB4DE0">
              <w:rPr>
                <w:rFonts w:ascii="Arial" w:hAnsi="Arial" w:cs="Arial"/>
                <w:b/>
                <w:bCs/>
                <w:sz w:val="24"/>
                <w:szCs w:val="24"/>
              </w:rPr>
              <w:t>Learning mentor and HT to dedicate more time to safeguarding, working with parents and outside agencies to support children and their families.  This would also include commissioning support or sign posting.</w:t>
            </w:r>
          </w:p>
          <w:p w:rsidR="00801C43" w:rsidRPr="00AB4DE0" w:rsidRDefault="00801C43" w:rsidP="00BA76CD">
            <w:pPr>
              <w:rPr>
                <w:rFonts w:ascii="Arial" w:hAnsi="Arial" w:cs="Arial"/>
                <w:b/>
                <w:bCs/>
                <w:sz w:val="24"/>
                <w:szCs w:val="24"/>
              </w:rPr>
            </w:pPr>
            <w:r w:rsidRPr="00AB4DE0">
              <w:rPr>
                <w:rFonts w:ascii="Arial" w:hAnsi="Arial" w:cs="Arial"/>
                <w:b/>
                <w:bCs/>
                <w:sz w:val="24"/>
                <w:szCs w:val="24"/>
              </w:rPr>
              <w:t xml:space="preserve">CANW services continue to be employed to provide counselling support to individual children </w:t>
            </w:r>
          </w:p>
          <w:p w:rsidR="005A1B2B" w:rsidRPr="00AB4DE0" w:rsidRDefault="005A1B2B" w:rsidP="00BA76CD">
            <w:pPr>
              <w:rPr>
                <w:rFonts w:ascii="Arial" w:hAnsi="Arial" w:cs="Arial"/>
                <w:b/>
                <w:bCs/>
                <w:sz w:val="24"/>
                <w:szCs w:val="24"/>
              </w:rPr>
            </w:pPr>
          </w:p>
        </w:tc>
      </w:tr>
      <w:tr w:rsidR="005A1B2B" w:rsidRPr="00AB4DE0" w:rsidTr="00BA76CD">
        <w:trPr>
          <w:trHeight w:val="883"/>
        </w:trPr>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Intended outcomes:</w:t>
            </w:r>
          </w:p>
        </w:tc>
        <w:tc>
          <w:tcPr>
            <w:tcW w:w="1772" w:type="pct"/>
            <w:gridSpan w:val="3"/>
          </w:tcPr>
          <w:p w:rsidR="005A1B2B" w:rsidRPr="00AB4DE0" w:rsidRDefault="00801C43" w:rsidP="00BA76CD">
            <w:pPr>
              <w:rPr>
                <w:rFonts w:ascii="Arial" w:hAnsi="Arial" w:cs="Arial"/>
                <w:bCs/>
                <w:sz w:val="24"/>
                <w:szCs w:val="24"/>
              </w:rPr>
            </w:pPr>
            <w:r w:rsidRPr="00AB4DE0">
              <w:rPr>
                <w:rFonts w:ascii="Arial" w:hAnsi="Arial" w:cs="Arial"/>
                <w:bCs/>
                <w:sz w:val="24"/>
                <w:szCs w:val="24"/>
              </w:rPr>
              <w:t>Children and families are given the support that they need to attend school</w:t>
            </w:r>
          </w:p>
          <w:p w:rsidR="00801C43" w:rsidRPr="00AB4DE0" w:rsidRDefault="00801C43" w:rsidP="00BA76CD">
            <w:pPr>
              <w:rPr>
                <w:rFonts w:ascii="Arial" w:hAnsi="Arial" w:cs="Arial"/>
                <w:bCs/>
                <w:sz w:val="24"/>
                <w:szCs w:val="24"/>
              </w:rPr>
            </w:pPr>
            <w:r w:rsidRPr="00AB4DE0">
              <w:rPr>
                <w:rFonts w:ascii="Arial" w:hAnsi="Arial" w:cs="Arial"/>
                <w:bCs/>
                <w:sz w:val="24"/>
                <w:szCs w:val="24"/>
              </w:rPr>
              <w:t xml:space="preserve">Children have access to additional support both in school and using outside agency’s </w:t>
            </w:r>
          </w:p>
          <w:p w:rsidR="00801C43" w:rsidRPr="00AB4DE0" w:rsidRDefault="00801C43" w:rsidP="00BA76CD">
            <w:pPr>
              <w:rPr>
                <w:rFonts w:ascii="Arial" w:hAnsi="Arial" w:cs="Arial"/>
                <w:bCs/>
                <w:sz w:val="24"/>
                <w:szCs w:val="24"/>
              </w:rPr>
            </w:pPr>
            <w:r w:rsidRPr="00AB4DE0">
              <w:rPr>
                <w:rFonts w:ascii="Arial" w:hAnsi="Arial" w:cs="Arial"/>
                <w:bCs/>
                <w:sz w:val="24"/>
                <w:szCs w:val="24"/>
              </w:rPr>
              <w:t>Children are settled in school and feel well supported</w:t>
            </w:r>
          </w:p>
          <w:p w:rsidR="002F6A41" w:rsidRPr="00AB4DE0" w:rsidRDefault="002F6A41" w:rsidP="00BA76CD">
            <w:pPr>
              <w:rPr>
                <w:rFonts w:ascii="Arial" w:hAnsi="Arial" w:cs="Arial"/>
                <w:bCs/>
                <w:sz w:val="24"/>
                <w:szCs w:val="24"/>
              </w:rPr>
            </w:pPr>
            <w:r w:rsidRPr="00AB4DE0">
              <w:rPr>
                <w:rFonts w:ascii="Arial" w:hAnsi="Arial" w:cs="Arial"/>
                <w:bCs/>
                <w:sz w:val="24"/>
                <w:szCs w:val="24"/>
              </w:rPr>
              <w:t>Children who need support will have access to counselling or other services</w:t>
            </w:r>
          </w:p>
          <w:p w:rsidR="002F6A41" w:rsidRPr="00AB4DE0" w:rsidRDefault="002F6A41" w:rsidP="00BA76CD">
            <w:pPr>
              <w:rPr>
                <w:rFonts w:ascii="Arial" w:hAnsi="Arial" w:cs="Arial"/>
                <w:bCs/>
                <w:sz w:val="24"/>
                <w:szCs w:val="24"/>
              </w:rPr>
            </w:pPr>
            <w:r w:rsidRPr="00AB4DE0">
              <w:rPr>
                <w:rFonts w:ascii="Arial" w:hAnsi="Arial" w:cs="Arial"/>
                <w:bCs/>
                <w:sz w:val="24"/>
                <w:szCs w:val="24"/>
              </w:rPr>
              <w:t>School will work with other agencies well to ensure that children are safe</w:t>
            </w:r>
          </w:p>
          <w:p w:rsidR="004C3770" w:rsidRPr="00AB4DE0" w:rsidRDefault="004C3770" w:rsidP="00BA76CD">
            <w:pPr>
              <w:rPr>
                <w:rFonts w:ascii="Arial" w:hAnsi="Arial" w:cs="Arial"/>
                <w:bCs/>
                <w:sz w:val="24"/>
                <w:szCs w:val="24"/>
              </w:rPr>
            </w:pPr>
            <w:r w:rsidRPr="00AB4DE0">
              <w:rPr>
                <w:rFonts w:ascii="Arial" w:hAnsi="Arial" w:cs="Arial"/>
                <w:bCs/>
                <w:sz w:val="24"/>
                <w:szCs w:val="24"/>
              </w:rPr>
              <w:t xml:space="preserve">Staff members to feel supported and support provided when needed </w:t>
            </w:r>
          </w:p>
        </w:tc>
        <w:tc>
          <w:tcPr>
            <w:tcW w:w="599"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Success criteria:</w:t>
            </w:r>
          </w:p>
        </w:tc>
        <w:tc>
          <w:tcPr>
            <w:tcW w:w="1915" w:type="pct"/>
            <w:gridSpan w:val="2"/>
            <w:vAlign w:val="center"/>
          </w:tcPr>
          <w:p w:rsidR="005A1B2B" w:rsidRPr="00AB4DE0" w:rsidRDefault="00801C43" w:rsidP="00BA76CD">
            <w:pPr>
              <w:rPr>
                <w:rFonts w:ascii="Arial" w:hAnsi="Arial" w:cs="Arial"/>
                <w:bCs/>
                <w:sz w:val="24"/>
                <w:szCs w:val="24"/>
              </w:rPr>
            </w:pPr>
            <w:r w:rsidRPr="00AB4DE0">
              <w:rPr>
                <w:rFonts w:ascii="Arial" w:hAnsi="Arial" w:cs="Arial"/>
                <w:bCs/>
                <w:sz w:val="24"/>
                <w:szCs w:val="24"/>
              </w:rPr>
              <w:t>Attendance is high and in line with the target set</w:t>
            </w:r>
          </w:p>
          <w:p w:rsidR="00801C43" w:rsidRPr="00AB4DE0" w:rsidRDefault="00801C43" w:rsidP="00BA76CD">
            <w:pPr>
              <w:rPr>
                <w:rFonts w:ascii="Arial" w:hAnsi="Arial" w:cs="Arial"/>
                <w:bCs/>
                <w:sz w:val="24"/>
                <w:szCs w:val="24"/>
              </w:rPr>
            </w:pPr>
            <w:r w:rsidRPr="00AB4DE0">
              <w:rPr>
                <w:rFonts w:ascii="Arial" w:hAnsi="Arial" w:cs="Arial"/>
                <w:bCs/>
                <w:sz w:val="24"/>
                <w:szCs w:val="24"/>
              </w:rPr>
              <w:t xml:space="preserve">Children are settled </w:t>
            </w:r>
          </w:p>
          <w:p w:rsidR="002F6A41" w:rsidRPr="00AB4DE0" w:rsidRDefault="002F6A41" w:rsidP="00BA76CD">
            <w:pPr>
              <w:rPr>
                <w:rFonts w:ascii="Arial" w:hAnsi="Arial" w:cs="Arial"/>
                <w:bCs/>
                <w:sz w:val="24"/>
                <w:szCs w:val="24"/>
              </w:rPr>
            </w:pPr>
            <w:r w:rsidRPr="00AB4DE0">
              <w:rPr>
                <w:rFonts w:ascii="Arial" w:hAnsi="Arial" w:cs="Arial"/>
                <w:bCs/>
                <w:sz w:val="24"/>
                <w:szCs w:val="24"/>
              </w:rPr>
              <w:t>Children are active and have access to high quality provision</w:t>
            </w:r>
          </w:p>
          <w:p w:rsidR="002F6A41" w:rsidRPr="00AB4DE0" w:rsidRDefault="002F6A41" w:rsidP="00BA76CD">
            <w:pPr>
              <w:rPr>
                <w:rFonts w:ascii="Arial" w:hAnsi="Arial" w:cs="Arial"/>
                <w:bCs/>
                <w:sz w:val="24"/>
                <w:szCs w:val="24"/>
              </w:rPr>
            </w:pPr>
            <w:r w:rsidRPr="00AB4DE0">
              <w:rPr>
                <w:rFonts w:ascii="Arial" w:hAnsi="Arial" w:cs="Arial"/>
                <w:bCs/>
                <w:sz w:val="24"/>
                <w:szCs w:val="24"/>
              </w:rPr>
              <w:t>Targeted children – attendance, self-esteem and mental health has improved</w:t>
            </w:r>
          </w:p>
          <w:p w:rsidR="002F6A41" w:rsidRPr="00AB4DE0" w:rsidRDefault="002F6A41" w:rsidP="00BA76CD">
            <w:pPr>
              <w:rPr>
                <w:rFonts w:ascii="Arial" w:hAnsi="Arial" w:cs="Arial"/>
                <w:bCs/>
                <w:sz w:val="24"/>
                <w:szCs w:val="24"/>
              </w:rPr>
            </w:pPr>
            <w:r w:rsidRPr="00AB4DE0">
              <w:rPr>
                <w:rFonts w:ascii="Arial" w:hAnsi="Arial" w:cs="Arial"/>
                <w:bCs/>
                <w:sz w:val="24"/>
                <w:szCs w:val="24"/>
              </w:rPr>
              <w:t xml:space="preserve">Effective safeguarding procedures are in place- at all times, whether children are in school, poorly or self-isolating </w:t>
            </w:r>
          </w:p>
          <w:p w:rsidR="004C3770" w:rsidRPr="00AB4DE0" w:rsidRDefault="004C3770" w:rsidP="00BA76CD">
            <w:pPr>
              <w:rPr>
                <w:rFonts w:ascii="Arial" w:hAnsi="Arial" w:cs="Arial"/>
                <w:bCs/>
                <w:sz w:val="24"/>
                <w:szCs w:val="24"/>
              </w:rPr>
            </w:pPr>
            <w:r w:rsidRPr="00AB4DE0">
              <w:rPr>
                <w:rFonts w:ascii="Arial" w:hAnsi="Arial" w:cs="Arial"/>
                <w:bCs/>
                <w:sz w:val="24"/>
                <w:szCs w:val="24"/>
              </w:rPr>
              <w:t>Staff have the support that they need from the school and other agencies where necessary.</w:t>
            </w:r>
          </w:p>
        </w:tc>
      </w:tr>
      <w:tr w:rsidR="005A1B2B" w:rsidRPr="00AB4DE0" w:rsidTr="00BA76CD">
        <w:tc>
          <w:tcPr>
            <w:tcW w:w="714" w:type="pct"/>
            <w:shd w:val="clear" w:color="auto" w:fill="004251"/>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Staff lead:</w:t>
            </w:r>
          </w:p>
        </w:tc>
        <w:tc>
          <w:tcPr>
            <w:tcW w:w="4286" w:type="pct"/>
            <w:gridSpan w:val="6"/>
          </w:tcPr>
          <w:p w:rsidR="005A1B2B" w:rsidRPr="00AB4DE0" w:rsidRDefault="002F6A41" w:rsidP="00BA76CD">
            <w:pPr>
              <w:rPr>
                <w:rFonts w:ascii="Arial" w:hAnsi="Arial" w:cs="Arial"/>
                <w:b/>
                <w:bCs/>
                <w:sz w:val="24"/>
                <w:szCs w:val="24"/>
              </w:rPr>
            </w:pPr>
            <w:r w:rsidRPr="00AB4DE0">
              <w:rPr>
                <w:rFonts w:ascii="Arial" w:hAnsi="Arial" w:cs="Arial"/>
                <w:b/>
                <w:bCs/>
                <w:sz w:val="24"/>
                <w:szCs w:val="24"/>
              </w:rPr>
              <w:br/>
              <w:t>Headteacher</w:t>
            </w:r>
          </w:p>
          <w:p w:rsidR="002F6A41" w:rsidRPr="00AB4DE0" w:rsidRDefault="002F6A41" w:rsidP="00BA76CD">
            <w:pPr>
              <w:rPr>
                <w:rFonts w:ascii="Arial" w:hAnsi="Arial" w:cs="Arial"/>
                <w:b/>
                <w:bCs/>
                <w:sz w:val="24"/>
                <w:szCs w:val="24"/>
              </w:rPr>
            </w:pPr>
            <w:r w:rsidRPr="00AB4DE0">
              <w:rPr>
                <w:rFonts w:ascii="Arial" w:hAnsi="Arial" w:cs="Arial"/>
                <w:b/>
                <w:bCs/>
                <w:sz w:val="24"/>
                <w:szCs w:val="24"/>
              </w:rPr>
              <w:t>Learning Mentor</w:t>
            </w:r>
          </w:p>
          <w:p w:rsidR="005A1B2B" w:rsidRPr="00AB4DE0" w:rsidRDefault="002F6A41" w:rsidP="00BA76CD">
            <w:pPr>
              <w:rPr>
                <w:rFonts w:ascii="Arial" w:hAnsi="Arial" w:cs="Arial"/>
                <w:b/>
                <w:bCs/>
                <w:sz w:val="24"/>
                <w:szCs w:val="24"/>
              </w:rPr>
            </w:pPr>
            <w:r w:rsidRPr="00AB4DE0">
              <w:rPr>
                <w:rFonts w:ascii="Arial" w:hAnsi="Arial" w:cs="Arial"/>
                <w:b/>
                <w:bCs/>
                <w:sz w:val="24"/>
                <w:szCs w:val="24"/>
              </w:rPr>
              <w:t xml:space="preserve">Hannah Clugston PE leader </w:t>
            </w:r>
          </w:p>
        </w:tc>
      </w:tr>
      <w:tr w:rsidR="005A1B2B" w:rsidRPr="00AB4DE0" w:rsidTr="00BA76CD">
        <w:tc>
          <w:tcPr>
            <w:tcW w:w="714" w:type="pct"/>
            <w:shd w:val="clear" w:color="auto" w:fill="347186"/>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 xml:space="preserve">Actions </w:t>
            </w:r>
          </w:p>
        </w:tc>
        <w:tc>
          <w:tcPr>
            <w:tcW w:w="4286" w:type="pct"/>
            <w:gridSpan w:val="6"/>
            <w:shd w:val="clear" w:color="auto" w:fill="BFBFBF" w:themeFill="background1" w:themeFillShade="BF"/>
          </w:tcPr>
          <w:p w:rsidR="005A1B2B" w:rsidRPr="00AB4DE0" w:rsidRDefault="002F6A41" w:rsidP="00BA76CD">
            <w:pPr>
              <w:spacing w:before="200" w:after="200"/>
              <w:rPr>
                <w:rFonts w:ascii="Arial" w:hAnsi="Arial" w:cs="Arial"/>
                <w:sz w:val="24"/>
                <w:szCs w:val="24"/>
              </w:rPr>
            </w:pPr>
            <w:r w:rsidRPr="00AB4DE0">
              <w:rPr>
                <w:rFonts w:ascii="Arial" w:hAnsi="Arial" w:cs="Arial"/>
                <w:sz w:val="24"/>
                <w:szCs w:val="24"/>
              </w:rPr>
              <w:t>Teachers to alert the HT and LM of any children showing signs of distress or who need support</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Dedicated time from the HT and LM to work on Child protection, safeguarding and Early Help.</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HT to commission support or make referrals to outside agencies</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The school to follow its safeguarding protocols and additional protocols for pupils who are self-isolating or off sick</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The learning mentor to work with Parents to ensure that their child attends school – this to include alterations and modifications to provision, start times and end times</w:t>
            </w:r>
          </w:p>
          <w:p w:rsidR="002F6A41" w:rsidRPr="00AB4DE0" w:rsidRDefault="002F6A41" w:rsidP="00BA76CD">
            <w:pPr>
              <w:spacing w:before="200" w:after="200"/>
              <w:rPr>
                <w:rFonts w:ascii="Arial" w:hAnsi="Arial" w:cs="Arial"/>
                <w:sz w:val="24"/>
                <w:szCs w:val="24"/>
              </w:rPr>
            </w:pPr>
            <w:r w:rsidRPr="00AB4DE0">
              <w:rPr>
                <w:rFonts w:ascii="Arial" w:hAnsi="Arial" w:cs="Arial"/>
                <w:sz w:val="24"/>
                <w:szCs w:val="24"/>
              </w:rPr>
              <w:t xml:space="preserve">Strong focus on Well-being throughout the year with Well-being days, high quality PSHE, time for children to talk and ask questions (E.g. if there are further </w:t>
            </w:r>
            <w:r w:rsidR="004C3770" w:rsidRPr="00AB4DE0">
              <w:rPr>
                <w:rFonts w:ascii="Arial" w:hAnsi="Arial" w:cs="Arial"/>
                <w:sz w:val="24"/>
                <w:szCs w:val="24"/>
              </w:rPr>
              <w:t>lockdowns)</w:t>
            </w:r>
            <w:r w:rsidRPr="00AB4DE0">
              <w:rPr>
                <w:rFonts w:ascii="Arial" w:hAnsi="Arial" w:cs="Arial"/>
                <w:sz w:val="24"/>
                <w:szCs w:val="24"/>
              </w:rPr>
              <w:t xml:space="preserve">.  </w:t>
            </w:r>
          </w:p>
          <w:p w:rsidR="002F6A41" w:rsidRDefault="002F6A41" w:rsidP="00BA76CD">
            <w:pPr>
              <w:spacing w:before="200" w:after="200"/>
              <w:rPr>
                <w:rFonts w:ascii="Arial" w:hAnsi="Arial" w:cs="Arial"/>
                <w:sz w:val="24"/>
                <w:szCs w:val="24"/>
              </w:rPr>
            </w:pPr>
            <w:r w:rsidRPr="00AB4DE0">
              <w:rPr>
                <w:rFonts w:ascii="Arial" w:hAnsi="Arial" w:cs="Arial"/>
                <w:sz w:val="24"/>
                <w:szCs w:val="24"/>
              </w:rPr>
              <w:t>Staff to be supported by the HT and support to be commissioned if needed</w:t>
            </w:r>
          </w:p>
          <w:p w:rsidR="00A64D25" w:rsidRDefault="00A64D25" w:rsidP="00BA76CD">
            <w:pPr>
              <w:spacing w:before="200" w:after="200"/>
              <w:rPr>
                <w:rFonts w:ascii="Arial" w:hAnsi="Arial" w:cs="Arial"/>
                <w:sz w:val="24"/>
                <w:szCs w:val="24"/>
              </w:rPr>
            </w:pPr>
            <w:r>
              <w:rPr>
                <w:rFonts w:ascii="Arial" w:hAnsi="Arial" w:cs="Arial"/>
                <w:sz w:val="24"/>
                <w:szCs w:val="24"/>
              </w:rPr>
              <w:t xml:space="preserve">Yoga training for staff to be sourced so that Teachers can lead Yoga sessions with their own class. </w:t>
            </w:r>
          </w:p>
          <w:p w:rsidR="00A64D25" w:rsidRDefault="00362C3F" w:rsidP="00362C3F">
            <w:pPr>
              <w:spacing w:before="200" w:after="200"/>
              <w:rPr>
                <w:rFonts w:ascii="Arial" w:hAnsi="Arial" w:cs="Arial"/>
                <w:sz w:val="24"/>
                <w:szCs w:val="24"/>
              </w:rPr>
            </w:pPr>
            <w:r>
              <w:rPr>
                <w:rFonts w:ascii="Arial" w:hAnsi="Arial" w:cs="Arial"/>
                <w:sz w:val="24"/>
                <w:szCs w:val="24"/>
              </w:rPr>
              <w:t xml:space="preserve">Some of the sport premium funding will be used to improve outdoor learning facilities to promote wellbeing and the mental health of children. </w:t>
            </w:r>
          </w:p>
          <w:p w:rsidR="00362C3F" w:rsidRPr="00AB4DE0" w:rsidRDefault="00362C3F" w:rsidP="00362C3F">
            <w:pPr>
              <w:spacing w:before="200" w:after="200"/>
              <w:rPr>
                <w:rFonts w:ascii="Arial" w:hAnsi="Arial" w:cs="Arial"/>
                <w:sz w:val="24"/>
                <w:szCs w:val="24"/>
              </w:rPr>
            </w:pPr>
            <w:r>
              <w:rPr>
                <w:rFonts w:ascii="Arial" w:hAnsi="Arial" w:cs="Arial"/>
                <w:sz w:val="24"/>
                <w:szCs w:val="24"/>
              </w:rPr>
              <w:t xml:space="preserve">Sport Premium to be used to fund the Healthy Lifestyles team coming into school to promote diet and leading a healthy, active life in all classes. </w:t>
            </w:r>
          </w:p>
        </w:tc>
      </w:tr>
      <w:tr w:rsidR="005A1B2B" w:rsidRPr="00AB4DE0" w:rsidTr="00BA76CD">
        <w:trPr>
          <w:trHeight w:val="1550"/>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Review notes</w:t>
            </w:r>
          </w:p>
        </w:tc>
        <w:tc>
          <w:tcPr>
            <w:tcW w:w="1430" w:type="pct"/>
            <w:gridSpan w:val="2"/>
          </w:tcPr>
          <w:p w:rsidR="005A1B2B" w:rsidRPr="00AB4DE0" w:rsidRDefault="005A1B2B" w:rsidP="00BA76CD">
            <w:pPr>
              <w:rPr>
                <w:rFonts w:ascii="Arial" w:hAnsi="Arial" w:cs="Arial"/>
                <w:sz w:val="24"/>
                <w:szCs w:val="24"/>
              </w:rPr>
            </w:pPr>
            <w:r w:rsidRPr="00AB4DE0">
              <w:rPr>
                <w:rFonts w:ascii="Arial" w:hAnsi="Arial" w:cs="Arial"/>
                <w:sz w:val="24"/>
                <w:szCs w:val="24"/>
              </w:rPr>
              <w:t>Autumn review notes:</w:t>
            </w: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p w:rsidR="005A1B2B" w:rsidRPr="00AB4DE0" w:rsidRDefault="005A1B2B" w:rsidP="00BA76CD">
            <w:pPr>
              <w:rPr>
                <w:rFonts w:ascii="Arial" w:hAnsi="Arial" w:cs="Arial"/>
                <w:bCs/>
                <w:sz w:val="24"/>
                <w:szCs w:val="24"/>
                <w:highlight w:val="yellow"/>
              </w:rPr>
            </w:pPr>
          </w:p>
        </w:tc>
        <w:tc>
          <w:tcPr>
            <w:tcW w:w="1429" w:type="pct"/>
            <w:gridSpan w:val="3"/>
          </w:tcPr>
          <w:p w:rsidR="005A1B2B" w:rsidRPr="00AB4DE0" w:rsidRDefault="005A1B2B" w:rsidP="00BA76CD">
            <w:pPr>
              <w:rPr>
                <w:rFonts w:ascii="Arial" w:hAnsi="Arial" w:cs="Arial"/>
                <w:sz w:val="24"/>
                <w:szCs w:val="24"/>
              </w:rPr>
            </w:pPr>
            <w:r w:rsidRPr="00AB4DE0">
              <w:rPr>
                <w:rFonts w:ascii="Arial" w:hAnsi="Arial" w:cs="Arial"/>
                <w:sz w:val="24"/>
                <w:szCs w:val="24"/>
              </w:rPr>
              <w:t>Spring review notes:</w:t>
            </w:r>
          </w:p>
          <w:p w:rsidR="005A1B2B" w:rsidRPr="00AB4DE0" w:rsidRDefault="005A1B2B" w:rsidP="00BA76CD">
            <w:pPr>
              <w:rPr>
                <w:rFonts w:ascii="Arial" w:hAnsi="Arial" w:cs="Arial"/>
                <w:sz w:val="24"/>
                <w:szCs w:val="24"/>
              </w:rPr>
            </w:pPr>
          </w:p>
        </w:tc>
        <w:tc>
          <w:tcPr>
            <w:tcW w:w="1427" w:type="pct"/>
          </w:tcPr>
          <w:p w:rsidR="005A1B2B" w:rsidRPr="00AB4DE0" w:rsidRDefault="005A1B2B" w:rsidP="00BA76CD">
            <w:pPr>
              <w:rPr>
                <w:rFonts w:ascii="Arial" w:hAnsi="Arial" w:cs="Arial"/>
                <w:sz w:val="24"/>
                <w:szCs w:val="24"/>
              </w:rPr>
            </w:pPr>
            <w:r w:rsidRPr="00AB4DE0">
              <w:rPr>
                <w:rFonts w:ascii="Arial" w:hAnsi="Arial" w:cs="Arial"/>
                <w:sz w:val="24"/>
                <w:szCs w:val="24"/>
              </w:rPr>
              <w:t>Final review notes:</w:t>
            </w:r>
          </w:p>
          <w:p w:rsidR="005A1B2B" w:rsidRPr="00AB4DE0" w:rsidRDefault="005A1B2B" w:rsidP="00BA76CD">
            <w:pPr>
              <w:rPr>
                <w:rFonts w:ascii="Arial" w:hAnsi="Arial" w:cs="Arial"/>
                <w:sz w:val="24"/>
                <w:szCs w:val="24"/>
              </w:rPr>
            </w:pPr>
          </w:p>
        </w:tc>
      </w:tr>
      <w:tr w:rsidR="005A1B2B" w:rsidRPr="00AB4DE0" w:rsidTr="00BA76CD">
        <w:trPr>
          <w:trHeight w:val="1975"/>
        </w:trPr>
        <w:tc>
          <w:tcPr>
            <w:tcW w:w="714" w:type="pct"/>
            <w:shd w:val="clear" w:color="auto" w:fill="347186"/>
            <w:vAlign w:val="center"/>
          </w:tcPr>
          <w:p w:rsidR="005A1B2B" w:rsidRPr="00AB4DE0" w:rsidRDefault="005A1B2B" w:rsidP="00BA76CD">
            <w:pPr>
              <w:spacing w:before="200" w:after="200"/>
              <w:jc w:val="center"/>
              <w:rPr>
                <w:rFonts w:ascii="Arial" w:hAnsi="Arial" w:cs="Arial"/>
                <w:sz w:val="24"/>
                <w:szCs w:val="24"/>
              </w:rPr>
            </w:pPr>
            <w:r w:rsidRPr="00AB4DE0">
              <w:rPr>
                <w:rFonts w:ascii="Arial" w:hAnsi="Arial" w:cs="Arial"/>
                <w:sz w:val="24"/>
                <w:szCs w:val="24"/>
              </w:rPr>
              <w:t>Light-touch review overall assessment</w:t>
            </w:r>
          </w:p>
        </w:tc>
        <w:tc>
          <w:tcPr>
            <w:tcW w:w="1430" w:type="pct"/>
            <w:gridSpan w:val="2"/>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9" w:type="pct"/>
            <w:gridSpan w:val="3"/>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c>
          <w:tcPr>
            <w:tcW w:w="1427" w:type="pct"/>
            <w:vAlign w:val="center"/>
          </w:tcPr>
          <w:p w:rsidR="005A1B2B" w:rsidRPr="00AB4DE0" w:rsidRDefault="005A1B2B" w:rsidP="00BA76CD">
            <w:pPr>
              <w:pStyle w:val="PolicyBullets"/>
              <w:numPr>
                <w:ilvl w:val="0"/>
                <w:numId w:val="0"/>
              </w:numPr>
              <w:spacing w:after="120" w:line="360" w:lineRule="auto"/>
              <w:jc w:val="left"/>
              <w:rPr>
                <w:color w:val="auto"/>
                <w:sz w:val="24"/>
                <w:szCs w:val="24"/>
              </w:rPr>
            </w:pPr>
            <w:r w:rsidRPr="00AB4DE0">
              <w:rPr>
                <w:color w:val="auto"/>
                <w:sz w:val="24"/>
                <w:szCs w:val="24"/>
              </w:rPr>
              <w:t>The intervention is performing:</w:t>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Above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As expected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Below expectations </w:t>
            </w:r>
            <w:r w:rsidRPr="00AB4DE0">
              <w:rPr>
                <w:color w:val="auto"/>
                <w:sz w:val="24"/>
                <w:szCs w:val="24"/>
              </w:rPr>
              <w:sym w:font="Wingdings" w:char="F06F"/>
            </w:r>
          </w:p>
          <w:p w:rsidR="005A1B2B" w:rsidRPr="00AB4DE0" w:rsidRDefault="005A1B2B" w:rsidP="00BA76CD">
            <w:pPr>
              <w:pStyle w:val="PolicyBullets"/>
              <w:numPr>
                <w:ilvl w:val="0"/>
                <w:numId w:val="2"/>
              </w:numPr>
              <w:spacing w:after="120" w:line="240" w:lineRule="auto"/>
              <w:rPr>
                <w:color w:val="auto"/>
                <w:sz w:val="24"/>
                <w:szCs w:val="24"/>
              </w:rPr>
            </w:pPr>
            <w:r w:rsidRPr="00AB4DE0">
              <w:rPr>
                <w:color w:val="auto"/>
                <w:sz w:val="24"/>
                <w:szCs w:val="24"/>
              </w:rPr>
              <w:t xml:space="preserve">Far below expectations </w:t>
            </w:r>
            <w:r w:rsidRPr="00AB4DE0">
              <w:rPr>
                <w:color w:val="auto"/>
                <w:sz w:val="24"/>
                <w:szCs w:val="24"/>
              </w:rPr>
              <w:sym w:font="Wingdings" w:char="F06F"/>
            </w:r>
          </w:p>
        </w:tc>
      </w:tr>
      <w:tr w:rsidR="005A1B2B" w:rsidRPr="00AB4DE0" w:rsidTr="00BA76CD">
        <w:tc>
          <w:tcPr>
            <w:tcW w:w="714" w:type="pct"/>
            <w:shd w:val="clear" w:color="auto" w:fill="347186"/>
          </w:tcPr>
          <w:p w:rsidR="005A1B2B" w:rsidRPr="00AB4DE0"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spacing w:before="200" w:after="200"/>
              <w:rPr>
                <w:rFonts w:ascii="Arial" w:hAnsi="Arial" w:cs="Arial"/>
                <w:sz w:val="24"/>
                <w:szCs w:val="24"/>
              </w:rPr>
            </w:pPr>
            <w:r w:rsidRPr="00AB4DE0">
              <w:rPr>
                <w:rFonts w:ascii="Arial" w:hAnsi="Arial" w:cs="Arial"/>
                <w:sz w:val="24"/>
                <w:szCs w:val="24"/>
              </w:rPr>
              <w:t>Total anticipated expenditure:</w:t>
            </w:r>
          </w:p>
        </w:tc>
        <w:tc>
          <w:tcPr>
            <w:tcW w:w="3571" w:type="pct"/>
            <w:gridSpan w:val="5"/>
            <w:vAlign w:val="center"/>
          </w:tcPr>
          <w:p w:rsidR="00D03BA4" w:rsidRDefault="00D03BA4" w:rsidP="00BA76CD">
            <w:pPr>
              <w:spacing w:before="200" w:after="200"/>
              <w:rPr>
                <w:rFonts w:ascii="Arial" w:hAnsi="Arial" w:cs="Arial"/>
                <w:sz w:val="24"/>
                <w:szCs w:val="24"/>
              </w:rPr>
            </w:pPr>
            <w:r>
              <w:rPr>
                <w:rFonts w:ascii="Arial" w:hAnsi="Arial" w:cs="Arial"/>
                <w:sz w:val="24"/>
                <w:szCs w:val="24"/>
              </w:rPr>
              <w:t>Learning Mentor’s salary already budgeted for so no additional costs</w:t>
            </w:r>
          </w:p>
          <w:p w:rsidR="00D03BA4" w:rsidRDefault="00D03BA4" w:rsidP="00BA76CD">
            <w:pPr>
              <w:spacing w:before="200" w:after="200"/>
              <w:rPr>
                <w:rFonts w:ascii="Arial" w:hAnsi="Arial" w:cs="Arial"/>
                <w:sz w:val="24"/>
                <w:szCs w:val="24"/>
              </w:rPr>
            </w:pPr>
            <w:r>
              <w:rPr>
                <w:rFonts w:ascii="Arial" w:hAnsi="Arial" w:cs="Arial"/>
                <w:sz w:val="24"/>
                <w:szCs w:val="24"/>
              </w:rPr>
              <w:t>CAMW support already budgeted for but additional sessions for children will be costed at £35 per session.</w:t>
            </w:r>
            <w:r w:rsidR="00E14EBB">
              <w:rPr>
                <w:rFonts w:ascii="Arial" w:hAnsi="Arial" w:cs="Arial"/>
                <w:sz w:val="24"/>
                <w:szCs w:val="24"/>
              </w:rPr>
              <w:t xml:space="preserve">  We currently have 3 children accessing this provision.  </w:t>
            </w:r>
          </w:p>
          <w:p w:rsidR="00D03BA4" w:rsidRPr="00AB4DE0" w:rsidRDefault="00D03BA4" w:rsidP="00BA76CD">
            <w:pPr>
              <w:spacing w:before="200" w:after="200"/>
              <w:rPr>
                <w:rFonts w:ascii="Arial" w:hAnsi="Arial" w:cs="Arial"/>
                <w:sz w:val="24"/>
                <w:szCs w:val="24"/>
              </w:rPr>
            </w:pPr>
            <w:r>
              <w:rPr>
                <w:rFonts w:ascii="Arial" w:hAnsi="Arial" w:cs="Arial"/>
                <w:sz w:val="24"/>
                <w:szCs w:val="24"/>
              </w:rPr>
              <w:t xml:space="preserve">Sports Premium funding provision - </w:t>
            </w:r>
            <w:r w:rsidR="0063091D">
              <w:rPr>
                <w:rFonts w:ascii="Arial" w:hAnsi="Arial" w:cs="Arial"/>
                <w:sz w:val="24"/>
                <w:szCs w:val="24"/>
              </w:rPr>
              <w:t>£17,810 – amount due for this financial year</w:t>
            </w:r>
          </w:p>
        </w:tc>
      </w:tr>
      <w:tr w:rsidR="005A1B2B" w:rsidRPr="00AB4DE0" w:rsidTr="00BA76CD">
        <w:tc>
          <w:tcPr>
            <w:tcW w:w="714" w:type="pct"/>
            <w:shd w:val="clear" w:color="auto" w:fill="347186"/>
          </w:tcPr>
          <w:p w:rsidR="005A1B2B" w:rsidRPr="00AB4DE0"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AB4DE0" w:rsidRDefault="005A1B2B" w:rsidP="00BA76CD">
            <w:pPr>
              <w:rPr>
                <w:rFonts w:ascii="Arial" w:hAnsi="Arial" w:cs="Arial"/>
                <w:sz w:val="24"/>
                <w:szCs w:val="24"/>
              </w:rPr>
            </w:pPr>
            <w:r w:rsidRPr="00AB4DE0">
              <w:rPr>
                <w:rFonts w:ascii="Arial" w:hAnsi="Arial" w:cs="Arial"/>
                <w:sz w:val="24"/>
                <w:szCs w:val="24"/>
              </w:rPr>
              <w:t>Total actual expenditure:</w:t>
            </w:r>
          </w:p>
        </w:tc>
        <w:tc>
          <w:tcPr>
            <w:tcW w:w="3571" w:type="pct"/>
            <w:gridSpan w:val="5"/>
            <w:vAlign w:val="center"/>
          </w:tcPr>
          <w:p w:rsidR="005A1B2B" w:rsidRPr="00AB4DE0" w:rsidRDefault="005A1B2B" w:rsidP="00BA76CD">
            <w:pPr>
              <w:rPr>
                <w:rFonts w:ascii="Arial" w:hAnsi="Arial" w:cs="Arial"/>
                <w:sz w:val="24"/>
                <w:szCs w:val="24"/>
              </w:rPr>
            </w:pPr>
          </w:p>
        </w:tc>
      </w:tr>
    </w:tbl>
    <w:p w:rsidR="005A1B2B" w:rsidRPr="00AB4DE0" w:rsidRDefault="005A1B2B" w:rsidP="005A1B2B">
      <w:pPr>
        <w:rPr>
          <w:rFonts w:ascii="Arial" w:hAnsi="Arial" w:cs="Arial"/>
          <w:sz w:val="24"/>
          <w:szCs w:val="24"/>
        </w:rPr>
      </w:pPr>
    </w:p>
    <w:p w:rsidR="005A1B2B" w:rsidRPr="00AB4DE0" w:rsidRDefault="005A1B2B">
      <w:pPr>
        <w:rPr>
          <w:rFonts w:ascii="Arial" w:hAnsi="Arial" w:cs="Arial"/>
          <w:sz w:val="24"/>
          <w:szCs w:val="24"/>
        </w:rPr>
      </w:pPr>
    </w:p>
    <w:sectPr w:rsidR="005A1B2B" w:rsidRPr="00AB4DE0" w:rsidSect="000F0E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B5137"/>
    <w:multiLevelType w:val="hybridMultilevel"/>
    <w:tmpl w:val="D3D67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30CA2"/>
    <w:multiLevelType w:val="hybridMultilevel"/>
    <w:tmpl w:val="4DB22D7A"/>
    <w:lvl w:ilvl="0" w:tplc="2636446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90BAD"/>
    <w:multiLevelType w:val="hybridMultilevel"/>
    <w:tmpl w:val="3640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853B11"/>
    <w:multiLevelType w:val="hybridMultilevel"/>
    <w:tmpl w:val="820A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D93A74"/>
    <w:multiLevelType w:val="hybridMultilevel"/>
    <w:tmpl w:val="1A188F26"/>
    <w:lvl w:ilvl="0" w:tplc="AB7E939E">
      <w:start w:val="1"/>
      <w:numFmt w:val="bullet"/>
      <w:pStyle w:val="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A02B01"/>
    <w:multiLevelType w:val="hybridMultilevel"/>
    <w:tmpl w:val="E1D0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ED8"/>
    <w:rsid w:val="000A3F06"/>
    <w:rsid w:val="000D125C"/>
    <w:rsid w:val="000F0013"/>
    <w:rsid w:val="000F0ED8"/>
    <w:rsid w:val="001D41FE"/>
    <w:rsid w:val="0021768D"/>
    <w:rsid w:val="00260AA5"/>
    <w:rsid w:val="002647C5"/>
    <w:rsid w:val="00272A9B"/>
    <w:rsid w:val="002F6A41"/>
    <w:rsid w:val="0030306D"/>
    <w:rsid w:val="0032402A"/>
    <w:rsid w:val="00362C3F"/>
    <w:rsid w:val="0045637D"/>
    <w:rsid w:val="004C3770"/>
    <w:rsid w:val="005A1B2B"/>
    <w:rsid w:val="005E6CB1"/>
    <w:rsid w:val="0063091D"/>
    <w:rsid w:val="00634994"/>
    <w:rsid w:val="007765E8"/>
    <w:rsid w:val="00801C43"/>
    <w:rsid w:val="008949A4"/>
    <w:rsid w:val="00920914"/>
    <w:rsid w:val="00924A53"/>
    <w:rsid w:val="00A64D25"/>
    <w:rsid w:val="00AB4DE0"/>
    <w:rsid w:val="00B4041B"/>
    <w:rsid w:val="00BB4DDF"/>
    <w:rsid w:val="00BC2D87"/>
    <w:rsid w:val="00BE6142"/>
    <w:rsid w:val="00C0550F"/>
    <w:rsid w:val="00C668E3"/>
    <w:rsid w:val="00CC3ECB"/>
    <w:rsid w:val="00D03BA4"/>
    <w:rsid w:val="00D54CE9"/>
    <w:rsid w:val="00E14EBB"/>
    <w:rsid w:val="00E33368"/>
    <w:rsid w:val="00EB4CD4"/>
    <w:rsid w:val="00EC7977"/>
    <w:rsid w:val="00F8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E2D8F1-5B66-41E7-8A7A-46EB27BC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0ED8"/>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0F0ED8"/>
    <w:rPr>
      <w:rFonts w:ascii="Calibri" w:eastAsia="Times New Roman" w:hAnsi="Calibri" w:cs="Times New Roman"/>
      <w:lang w:val="en-US"/>
    </w:rPr>
  </w:style>
  <w:style w:type="paragraph" w:styleId="ListParagraph">
    <w:name w:val="List Paragraph"/>
    <w:basedOn w:val="Normal"/>
    <w:link w:val="ListParagraphChar"/>
    <w:uiPriority w:val="34"/>
    <w:qFormat/>
    <w:rsid w:val="00EC7977"/>
    <w:pPr>
      <w:spacing w:before="120" w:after="200" w:line="276" w:lineRule="auto"/>
      <w:ind w:left="720"/>
      <w:contextualSpacing/>
      <w:jc w:val="both"/>
    </w:pPr>
  </w:style>
  <w:style w:type="table" w:styleId="TableGrid">
    <w:name w:val="Table Grid"/>
    <w:basedOn w:val="TableNormal"/>
    <w:uiPriority w:val="59"/>
    <w:rsid w:val="00EC7977"/>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C7977"/>
  </w:style>
  <w:style w:type="paragraph" w:customStyle="1" w:styleId="PolicyBullets">
    <w:name w:val="Policy Bullets"/>
    <w:basedOn w:val="ListParagraph"/>
    <w:link w:val="PolicyBulletsChar"/>
    <w:qFormat/>
    <w:rsid w:val="0030306D"/>
    <w:pPr>
      <w:numPr>
        <w:numId w:val="1"/>
      </w:numPr>
    </w:pPr>
    <w:rPr>
      <w:rFonts w:ascii="Arial" w:hAnsi="Arial" w:cs="Arial"/>
      <w:color w:val="000000" w:themeColor="text1"/>
    </w:rPr>
  </w:style>
  <w:style w:type="character" w:customStyle="1" w:styleId="PolicyBulletsChar">
    <w:name w:val="Policy Bullets Char"/>
    <w:basedOn w:val="DefaultParagraphFont"/>
    <w:link w:val="PolicyBullets"/>
    <w:rsid w:val="0030306D"/>
    <w:rPr>
      <w:rFonts w:ascii="Arial" w:hAnsi="Arial"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D9D26-7EB9-4526-B191-2ADD4C156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Quinlivan</dc:creator>
  <cp:keywords/>
  <dc:description/>
  <cp:lastModifiedBy>P Howkins</cp:lastModifiedBy>
  <cp:revision>2</cp:revision>
  <dcterms:created xsi:type="dcterms:W3CDTF">2021-09-09T13:05:00Z</dcterms:created>
  <dcterms:modified xsi:type="dcterms:W3CDTF">2021-09-09T13:05:00Z</dcterms:modified>
</cp:coreProperties>
</file>