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591" w:tblpY="48"/>
        <w:tblW w:w="15639" w:type="dxa"/>
        <w:tblLayout w:type="fixed"/>
        <w:tblLook w:val="04A0" w:firstRow="1" w:lastRow="0" w:firstColumn="1" w:lastColumn="0" w:noHBand="0" w:noVBand="1"/>
      </w:tblPr>
      <w:tblGrid>
        <w:gridCol w:w="1924"/>
        <w:gridCol w:w="2122"/>
        <w:gridCol w:w="2431"/>
        <w:gridCol w:w="2165"/>
        <w:gridCol w:w="2512"/>
        <w:gridCol w:w="2024"/>
        <w:gridCol w:w="2461"/>
      </w:tblGrid>
      <w:tr w:rsidR="00BF2D76" w:rsidRPr="00D56472" w:rsidTr="0061744E">
        <w:trPr>
          <w:trHeight w:val="274"/>
        </w:trPr>
        <w:tc>
          <w:tcPr>
            <w:tcW w:w="1924" w:type="dxa"/>
            <w:vMerge w:val="restart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22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Autumn1</w:t>
            </w:r>
          </w:p>
        </w:tc>
        <w:tc>
          <w:tcPr>
            <w:tcW w:w="2431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Autumn 2</w:t>
            </w:r>
          </w:p>
        </w:tc>
        <w:tc>
          <w:tcPr>
            <w:tcW w:w="2165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Spring 1</w:t>
            </w:r>
          </w:p>
        </w:tc>
        <w:tc>
          <w:tcPr>
            <w:tcW w:w="2512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Spring 2</w:t>
            </w:r>
          </w:p>
        </w:tc>
        <w:tc>
          <w:tcPr>
            <w:tcW w:w="2024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Summer 1</w:t>
            </w:r>
          </w:p>
        </w:tc>
        <w:tc>
          <w:tcPr>
            <w:tcW w:w="2461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Summer 2</w:t>
            </w:r>
          </w:p>
        </w:tc>
      </w:tr>
      <w:tr w:rsidR="00BF2D76" w:rsidRPr="00D56472" w:rsidTr="0061744E">
        <w:trPr>
          <w:trHeight w:val="679"/>
        </w:trPr>
        <w:tc>
          <w:tcPr>
            <w:tcW w:w="1924" w:type="dxa"/>
            <w:vMerge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22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Art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Drawing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431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DT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Structures</w:t>
            </w:r>
            <w:r w:rsidR="002555A9" w:rsidRPr="00D56472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&amp; </w:t>
            </w: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 xml:space="preserve">Mechanisms </w:t>
            </w:r>
          </w:p>
        </w:tc>
        <w:tc>
          <w:tcPr>
            <w:tcW w:w="2165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Art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painting and Mixed Media</w:t>
            </w:r>
          </w:p>
          <w:p w:rsidR="00BF2D76" w:rsidRPr="00D56472" w:rsidRDefault="00BF2D76" w:rsidP="00BF2D76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512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DT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Textiles</w:t>
            </w:r>
          </w:p>
          <w:p w:rsidR="0061744E" w:rsidRPr="00D56472" w:rsidRDefault="0061744E" w:rsidP="0061744E">
            <w:pPr>
              <w:jc w:val="center"/>
              <w:rPr>
                <w:rFonts w:ascii="Twinkl Cursive Unlooped" w:hAnsi="Twinkl Cursive Unlooped"/>
                <w:color w:val="00B050"/>
                <w:sz w:val="13"/>
                <w:szCs w:val="20"/>
              </w:rPr>
            </w:pPr>
            <w:r w:rsidRPr="00D56472">
              <w:rPr>
                <w:rFonts w:ascii="Twinkl Cursive Unlooped" w:hAnsi="Twinkl Cursive Unlooped"/>
                <w:color w:val="00B050"/>
                <w:sz w:val="13"/>
                <w:szCs w:val="20"/>
              </w:rPr>
              <w:t>Fashion Designers: Ralph Lauren, coco channel, Christian Dior, Vera Wang</w:t>
            </w:r>
          </w:p>
          <w:p w:rsidR="0061744E" w:rsidRPr="00D56472" w:rsidRDefault="0061744E" w:rsidP="0061744E">
            <w:pPr>
              <w:jc w:val="center"/>
              <w:rPr>
                <w:rFonts w:ascii="Twinkl Cursive Unlooped" w:hAnsi="Twinkl Cursive Unlooped"/>
                <w:color w:val="00B050"/>
                <w:sz w:val="13"/>
                <w:szCs w:val="20"/>
              </w:rPr>
            </w:pPr>
            <w:r w:rsidRPr="00D56472">
              <w:rPr>
                <w:rFonts w:ascii="Twinkl Cursive Unlooped" w:hAnsi="Twinkl Cursive Unlooped"/>
                <w:color w:val="00B050"/>
                <w:sz w:val="13"/>
                <w:szCs w:val="20"/>
              </w:rPr>
              <w:t xml:space="preserve">Textile designers: Laura Ashley, Cath </w:t>
            </w:r>
            <w:proofErr w:type="spellStart"/>
            <w:r w:rsidRPr="00D56472">
              <w:rPr>
                <w:rFonts w:ascii="Twinkl Cursive Unlooped" w:hAnsi="Twinkl Cursive Unlooped"/>
                <w:color w:val="00B050"/>
                <w:sz w:val="13"/>
                <w:szCs w:val="20"/>
              </w:rPr>
              <w:t>Kidson</w:t>
            </w:r>
            <w:proofErr w:type="spellEnd"/>
          </w:p>
        </w:tc>
        <w:tc>
          <w:tcPr>
            <w:tcW w:w="2024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Art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 xml:space="preserve">Sculpture and 3D/ 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Craft and Design</w:t>
            </w:r>
          </w:p>
        </w:tc>
        <w:tc>
          <w:tcPr>
            <w:tcW w:w="2461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 xml:space="preserve">DT 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Food Technology</w:t>
            </w:r>
          </w:p>
          <w:p w:rsidR="00BF2D76" w:rsidRPr="00D56472" w:rsidRDefault="000216FB" w:rsidP="0061744E">
            <w:pPr>
              <w:jc w:val="center"/>
              <w:rPr>
                <w:rFonts w:ascii="Twinkl Cursive Unlooped" w:hAnsi="Twinkl Cursive Unlooped"/>
                <w:color w:val="00B050"/>
                <w:sz w:val="13"/>
                <w:szCs w:val="16"/>
              </w:rPr>
            </w:pPr>
            <w:r w:rsidRPr="00D56472">
              <w:rPr>
                <w:rFonts w:ascii="Twinkl Cursive Unlooped" w:hAnsi="Twinkl Cursive Unlooped"/>
                <w:color w:val="0070C0"/>
                <w:sz w:val="13"/>
                <w:szCs w:val="16"/>
              </w:rPr>
              <w:t xml:space="preserve">Chefs: </w:t>
            </w:r>
            <w:proofErr w:type="spellStart"/>
            <w:r w:rsidRPr="00D56472">
              <w:rPr>
                <w:rFonts w:ascii="Twinkl Cursive Unlooped" w:hAnsi="Twinkl Cursive Unlooped"/>
                <w:color w:val="0070C0"/>
                <w:sz w:val="13"/>
                <w:szCs w:val="16"/>
              </w:rPr>
              <w:t>Gordan</w:t>
            </w:r>
            <w:proofErr w:type="spellEnd"/>
            <w:r w:rsidRPr="00D56472">
              <w:rPr>
                <w:rFonts w:ascii="Twinkl Cursive Unlooped" w:hAnsi="Twinkl Cursive Unlooped"/>
                <w:color w:val="0070C0"/>
                <w:sz w:val="13"/>
                <w:szCs w:val="16"/>
              </w:rPr>
              <w:t xml:space="preserve"> Ramsey, </w:t>
            </w:r>
            <w:r w:rsidR="0061744E" w:rsidRPr="00D56472">
              <w:rPr>
                <w:rFonts w:ascii="Twinkl Cursive Unlooped" w:hAnsi="Twinkl Cursive Unlooped"/>
                <w:color w:val="0070C0"/>
                <w:sz w:val="13"/>
                <w:szCs w:val="16"/>
              </w:rPr>
              <w:t xml:space="preserve">Gino </w:t>
            </w:r>
            <w:proofErr w:type="spellStart"/>
            <w:r w:rsidR="0061744E" w:rsidRPr="00D56472">
              <w:rPr>
                <w:rFonts w:ascii="Twinkl Cursive Unlooped" w:hAnsi="Twinkl Cursive Unlooped"/>
                <w:color w:val="0070C0"/>
                <w:sz w:val="13"/>
                <w:szCs w:val="16"/>
              </w:rPr>
              <w:t>D’Acampo</w:t>
            </w:r>
            <w:proofErr w:type="spellEnd"/>
            <w:r w:rsidR="0061744E" w:rsidRPr="00D56472">
              <w:rPr>
                <w:rFonts w:ascii="Twinkl Cursive Unlooped" w:hAnsi="Twinkl Cursive Unlooped"/>
                <w:color w:val="0070C0"/>
                <w:sz w:val="13"/>
                <w:szCs w:val="16"/>
              </w:rPr>
              <w:t xml:space="preserve">, Mary Berry, Fred </w:t>
            </w:r>
            <w:proofErr w:type="spellStart"/>
            <w:r w:rsidR="0061744E" w:rsidRPr="00D56472">
              <w:rPr>
                <w:rFonts w:ascii="Twinkl Cursive Unlooped" w:hAnsi="Twinkl Cursive Unlooped"/>
                <w:color w:val="0070C0"/>
                <w:sz w:val="13"/>
                <w:szCs w:val="16"/>
              </w:rPr>
              <w:t>Sirieix</w:t>
            </w:r>
            <w:proofErr w:type="spellEnd"/>
            <w:r w:rsidR="0061744E" w:rsidRPr="00D56472">
              <w:rPr>
                <w:rFonts w:ascii="Twinkl Cursive Unlooped" w:hAnsi="Twinkl Cursive Unlooped"/>
                <w:color w:val="0070C0"/>
                <w:sz w:val="13"/>
                <w:szCs w:val="16"/>
              </w:rPr>
              <w:t>, Nadia Hussain</w:t>
            </w:r>
          </w:p>
        </w:tc>
      </w:tr>
      <w:tr w:rsidR="00BF2D76" w:rsidRPr="00D56472" w:rsidTr="0061744E">
        <w:trPr>
          <w:trHeight w:val="673"/>
        </w:trPr>
        <w:tc>
          <w:tcPr>
            <w:tcW w:w="1924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Reception</w:t>
            </w:r>
          </w:p>
        </w:tc>
        <w:tc>
          <w:tcPr>
            <w:tcW w:w="2122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Marvellous marks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000000" w:themeColor="text1"/>
                <w:sz w:val="18"/>
                <w:szCs w:val="16"/>
              </w:rPr>
              <w:t>Book Hook: The Dot</w:t>
            </w:r>
          </w:p>
        </w:tc>
        <w:tc>
          <w:tcPr>
            <w:tcW w:w="2431" w:type="dxa"/>
            <w:shd w:val="clear" w:color="auto" w:fill="FFF2CC" w:themeFill="accent4" w:themeFillTint="33"/>
          </w:tcPr>
          <w:p w:rsidR="002555A9" w:rsidRPr="00D56472" w:rsidRDefault="00BF2D76" w:rsidP="002555A9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Junk Modelling</w:t>
            </w:r>
            <w:r w:rsidR="002555A9" w:rsidRPr="00D56472">
              <w:rPr>
                <w:rFonts w:ascii="Twinkl Cursive Unlooped" w:hAnsi="Twinkl Cursive Unlooped"/>
                <w:sz w:val="18"/>
                <w:szCs w:val="16"/>
              </w:rPr>
              <w:t xml:space="preserve"> (Structures and Mechanisms)</w:t>
            </w:r>
          </w:p>
        </w:tc>
        <w:tc>
          <w:tcPr>
            <w:tcW w:w="2165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Paint my World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Megan Coyle</w:t>
            </w:r>
          </w:p>
        </w:tc>
        <w:tc>
          <w:tcPr>
            <w:tcW w:w="2512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Bookmarks</w:t>
            </w:r>
          </w:p>
          <w:p w:rsidR="000216FB" w:rsidRPr="00D56472" w:rsidRDefault="000216FB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 xml:space="preserve">Research Product from different time periods </w:t>
            </w:r>
          </w:p>
        </w:tc>
        <w:tc>
          <w:tcPr>
            <w:tcW w:w="2024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Creation Station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color w:val="FF0000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 xml:space="preserve">Artist: Beth </w:t>
            </w:r>
            <w:proofErr w:type="spellStart"/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Cavener</w:t>
            </w:r>
            <w:proofErr w:type="spellEnd"/>
          </w:p>
        </w:tc>
        <w:tc>
          <w:tcPr>
            <w:tcW w:w="2461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Soup</w:t>
            </w:r>
          </w:p>
          <w:p w:rsidR="000216FB" w:rsidRPr="00D56472" w:rsidRDefault="000216FB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 xml:space="preserve">What is a Chef? What does a Chef do? </w:t>
            </w:r>
            <w:r w:rsidR="0061744E"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Research</w:t>
            </w: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 xml:space="preserve"> different Chefs. </w:t>
            </w:r>
          </w:p>
        </w:tc>
      </w:tr>
      <w:tr w:rsidR="00BF2D76" w:rsidRPr="00D56472" w:rsidTr="0061744E">
        <w:trPr>
          <w:trHeight w:val="491"/>
        </w:trPr>
        <w:tc>
          <w:tcPr>
            <w:tcW w:w="1924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Year 1</w:t>
            </w:r>
          </w:p>
        </w:tc>
        <w:tc>
          <w:tcPr>
            <w:tcW w:w="2122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Make your Mark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Wassily Kandinsky</w:t>
            </w:r>
          </w:p>
        </w:tc>
        <w:tc>
          <w:tcPr>
            <w:tcW w:w="2431" w:type="dxa"/>
            <w:shd w:val="clear" w:color="auto" w:fill="FFF2CC" w:themeFill="accent4" w:themeFillTint="33"/>
          </w:tcPr>
          <w:p w:rsidR="00BF2D76" w:rsidRPr="00D56472" w:rsidRDefault="000F1ED7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Wheels and Axels (Mechanisms)</w:t>
            </w:r>
          </w:p>
          <w:p w:rsidR="000F1ED7" w:rsidRPr="00D56472" w:rsidRDefault="000F1ED7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00B050"/>
                <w:sz w:val="18"/>
                <w:szCs w:val="16"/>
              </w:rPr>
              <w:t>Designers: Henry Ford (American)</w:t>
            </w:r>
          </w:p>
        </w:tc>
        <w:tc>
          <w:tcPr>
            <w:tcW w:w="2165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Life in Colour: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Clarice Cliff</w:t>
            </w:r>
          </w:p>
        </w:tc>
        <w:tc>
          <w:tcPr>
            <w:tcW w:w="2512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Puppets</w:t>
            </w:r>
          </w:p>
          <w:p w:rsidR="000216FB" w:rsidRPr="00D56472" w:rsidRDefault="000216FB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Research Product from different time periods</w:t>
            </w:r>
          </w:p>
        </w:tc>
        <w:tc>
          <w:tcPr>
            <w:tcW w:w="2024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Paper Play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color w:val="FF0000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Louise Bourgeois</w:t>
            </w:r>
          </w:p>
        </w:tc>
        <w:tc>
          <w:tcPr>
            <w:tcW w:w="2461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Smoothies</w:t>
            </w:r>
          </w:p>
          <w:p w:rsidR="00BF2D76" w:rsidRPr="00D56472" w:rsidRDefault="000216FB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0070C0"/>
                <w:sz w:val="18"/>
                <w:szCs w:val="16"/>
              </w:rPr>
              <w:t>Chef: Jamie Oliver</w:t>
            </w:r>
          </w:p>
        </w:tc>
      </w:tr>
      <w:tr w:rsidR="00BF2D76" w:rsidRPr="00D56472" w:rsidTr="0061744E">
        <w:trPr>
          <w:trHeight w:val="673"/>
        </w:trPr>
        <w:tc>
          <w:tcPr>
            <w:tcW w:w="1924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Year 2</w:t>
            </w:r>
          </w:p>
        </w:tc>
        <w:tc>
          <w:tcPr>
            <w:tcW w:w="2122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Tell a story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Quentin Blake</w:t>
            </w:r>
          </w:p>
        </w:tc>
        <w:tc>
          <w:tcPr>
            <w:tcW w:w="2431" w:type="dxa"/>
            <w:shd w:val="clear" w:color="auto" w:fill="FFF2CC" w:themeFill="accent4" w:themeFillTint="33"/>
          </w:tcPr>
          <w:p w:rsidR="00BF2D76" w:rsidRPr="00D56472" w:rsidRDefault="002555A9" w:rsidP="002555A9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Making a Moving Monster (Mechanisms)</w:t>
            </w:r>
          </w:p>
          <w:p w:rsidR="000F1ED7" w:rsidRPr="00D56472" w:rsidRDefault="000F1ED7" w:rsidP="000F1ED7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00B050"/>
                <w:sz w:val="18"/>
                <w:szCs w:val="16"/>
              </w:rPr>
              <w:t>Designers:</w:t>
            </w:r>
            <w:r w:rsidR="00FF2F0B" w:rsidRPr="00D56472">
              <w:rPr>
                <w:rFonts w:ascii="Twinkl Cursive Unlooped" w:hAnsi="Twinkl Cursive Unlooped"/>
                <w:color w:val="00B050"/>
                <w:sz w:val="18"/>
                <w:szCs w:val="16"/>
              </w:rPr>
              <w:t xml:space="preserve"> Theo Jansen (Dutch)</w:t>
            </w:r>
          </w:p>
        </w:tc>
        <w:tc>
          <w:tcPr>
            <w:tcW w:w="2165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Colour Splash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Romare Bearden</w:t>
            </w:r>
          </w:p>
        </w:tc>
        <w:tc>
          <w:tcPr>
            <w:tcW w:w="2512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Pouches</w:t>
            </w:r>
          </w:p>
          <w:p w:rsidR="000216FB" w:rsidRPr="00D56472" w:rsidRDefault="000216FB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Research Product from different time periods</w:t>
            </w:r>
          </w:p>
        </w:tc>
        <w:tc>
          <w:tcPr>
            <w:tcW w:w="2024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Clay Houses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color w:val="FF0000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 xml:space="preserve">Artist: Rachel </w:t>
            </w:r>
            <w:proofErr w:type="spellStart"/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Whiteread</w:t>
            </w:r>
            <w:proofErr w:type="spellEnd"/>
          </w:p>
        </w:tc>
        <w:tc>
          <w:tcPr>
            <w:tcW w:w="2461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A Balanced Diet</w:t>
            </w:r>
          </w:p>
          <w:p w:rsidR="0061744E" w:rsidRPr="00D56472" w:rsidRDefault="00D850B2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Research</w:t>
            </w:r>
          </w:p>
        </w:tc>
      </w:tr>
      <w:tr w:rsidR="00BF2D76" w:rsidRPr="00D56472" w:rsidTr="0061744E">
        <w:trPr>
          <w:trHeight w:val="661"/>
        </w:trPr>
        <w:tc>
          <w:tcPr>
            <w:tcW w:w="1924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Year 3</w:t>
            </w:r>
          </w:p>
        </w:tc>
        <w:tc>
          <w:tcPr>
            <w:tcW w:w="2122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Growing Artists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 xml:space="preserve">Artist: Georgia </w:t>
            </w:r>
            <w:proofErr w:type="spellStart"/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Okeffe</w:t>
            </w:r>
            <w:proofErr w:type="spellEnd"/>
          </w:p>
        </w:tc>
        <w:tc>
          <w:tcPr>
            <w:tcW w:w="2431" w:type="dxa"/>
            <w:shd w:val="clear" w:color="auto" w:fill="FFF2CC" w:themeFill="accent4" w:themeFillTint="33"/>
          </w:tcPr>
          <w:p w:rsidR="00BF2D76" w:rsidRPr="00D56472" w:rsidRDefault="002555A9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Constructing a Castle (Structures)</w:t>
            </w:r>
          </w:p>
          <w:p w:rsidR="00FF2F0B" w:rsidRPr="00D56472" w:rsidRDefault="00FF2F0B" w:rsidP="00FF2F0B">
            <w:pPr>
              <w:jc w:val="center"/>
              <w:rPr>
                <w:rFonts w:ascii="Twinkl Cursive Unlooped" w:hAnsi="Twinkl Cursive Unlooped"/>
                <w:color w:val="00B050"/>
                <w:sz w:val="18"/>
                <w:szCs w:val="24"/>
              </w:rPr>
            </w:pPr>
            <w:r w:rsidRPr="00D56472">
              <w:rPr>
                <w:rFonts w:ascii="Twinkl Cursive Unlooped" w:hAnsi="Twinkl Cursive Unlooped"/>
                <w:color w:val="00B050"/>
                <w:sz w:val="18"/>
                <w:szCs w:val="16"/>
              </w:rPr>
              <w:t>Designers:</w:t>
            </w:r>
            <w:r w:rsidR="0061744E" w:rsidRPr="00D56472">
              <w:rPr>
                <w:rFonts w:ascii="Twinkl Cursive Unlooped" w:hAnsi="Twinkl Cursive Unlooped"/>
                <w:color w:val="00B050"/>
                <w:sz w:val="18"/>
                <w:szCs w:val="16"/>
              </w:rPr>
              <w:t xml:space="preserve"> </w:t>
            </w:r>
            <w:r w:rsidRPr="00D56472">
              <w:rPr>
                <w:rFonts w:ascii="Twinkl Cursive Unlooped" w:hAnsi="Twinkl Cursive Unlooped"/>
                <w:color w:val="00B050"/>
                <w:sz w:val="18"/>
                <w:szCs w:val="16"/>
              </w:rPr>
              <w:t>Eugène Viollet-le-Duc (French)</w:t>
            </w:r>
          </w:p>
          <w:p w:rsidR="00FF2F0B" w:rsidRPr="00D56472" w:rsidRDefault="00FF2F0B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</w:p>
        </w:tc>
        <w:tc>
          <w:tcPr>
            <w:tcW w:w="2165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Prehistoric Paintings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Cave painting examples.</w:t>
            </w:r>
          </w:p>
        </w:tc>
        <w:tc>
          <w:tcPr>
            <w:tcW w:w="2512" w:type="dxa"/>
            <w:shd w:val="clear" w:color="auto" w:fill="FFF2CC" w:themeFill="accent4" w:themeFillTint="33"/>
          </w:tcPr>
          <w:p w:rsidR="00BF2D76" w:rsidRPr="00D56472" w:rsidRDefault="00BF2D76" w:rsidP="000216FB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Cross Stich and applique</w:t>
            </w:r>
          </w:p>
          <w:p w:rsidR="000216FB" w:rsidRPr="00D56472" w:rsidRDefault="000216FB" w:rsidP="000216FB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Research Skill</w:t>
            </w:r>
          </w:p>
        </w:tc>
        <w:tc>
          <w:tcPr>
            <w:tcW w:w="2024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Abstract Shape and Space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Anthony Caro</w:t>
            </w:r>
          </w:p>
        </w:tc>
        <w:tc>
          <w:tcPr>
            <w:tcW w:w="2461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Eating Seasonally</w:t>
            </w:r>
          </w:p>
          <w:p w:rsidR="00D850B2" w:rsidRPr="00D56472" w:rsidRDefault="00D850B2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Research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</w:p>
        </w:tc>
      </w:tr>
      <w:tr w:rsidR="00BF2D76" w:rsidRPr="00D56472" w:rsidTr="0061744E">
        <w:trPr>
          <w:trHeight w:val="370"/>
        </w:trPr>
        <w:tc>
          <w:tcPr>
            <w:tcW w:w="1924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Year 4</w:t>
            </w:r>
          </w:p>
        </w:tc>
        <w:tc>
          <w:tcPr>
            <w:tcW w:w="2122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Power Prints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Henri Matisse</w:t>
            </w:r>
          </w:p>
        </w:tc>
        <w:tc>
          <w:tcPr>
            <w:tcW w:w="2431" w:type="dxa"/>
            <w:shd w:val="clear" w:color="auto" w:fill="FFF2CC" w:themeFill="accent4" w:themeFillTint="33"/>
          </w:tcPr>
          <w:p w:rsidR="00BF2D76" w:rsidRPr="00D56472" w:rsidRDefault="000F1ED7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Torches (Electrical Systems)</w:t>
            </w:r>
            <w:r w:rsidR="002555A9" w:rsidRPr="00D56472">
              <w:rPr>
                <w:rFonts w:ascii="Twinkl Cursive Unlooped" w:hAnsi="Twinkl Cursive Unlooped"/>
                <w:sz w:val="18"/>
                <w:szCs w:val="16"/>
              </w:rPr>
              <w:t xml:space="preserve"> </w:t>
            </w:r>
          </w:p>
          <w:p w:rsidR="00FF2F0B" w:rsidRPr="00D56472" w:rsidRDefault="00FF2F0B" w:rsidP="00BF2D76">
            <w:pPr>
              <w:jc w:val="center"/>
              <w:rPr>
                <w:rFonts w:ascii="Twinkl Cursive Unlooped" w:hAnsi="Twinkl Cursive Unlooped"/>
                <w:color w:val="7030A0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Inventor: Thomas Edison</w:t>
            </w:r>
          </w:p>
          <w:p w:rsidR="00FF2F0B" w:rsidRPr="00D56472" w:rsidRDefault="00FF2F0B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</w:p>
        </w:tc>
        <w:tc>
          <w:tcPr>
            <w:tcW w:w="2165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Light and Dark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Vincent Van Gough</w:t>
            </w:r>
          </w:p>
        </w:tc>
        <w:tc>
          <w:tcPr>
            <w:tcW w:w="2512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Fastenings</w:t>
            </w:r>
          </w:p>
          <w:p w:rsidR="000216FB" w:rsidRPr="00D56472" w:rsidRDefault="000216FB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Research Buckles, buttons and fastenings.</w:t>
            </w:r>
          </w:p>
        </w:tc>
        <w:tc>
          <w:tcPr>
            <w:tcW w:w="2024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Mega Materials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color w:val="FF0000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 xml:space="preserve">Artist: </w:t>
            </w:r>
            <w:proofErr w:type="spellStart"/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Jaume</w:t>
            </w:r>
            <w:proofErr w:type="spellEnd"/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 xml:space="preserve"> </w:t>
            </w:r>
            <w:proofErr w:type="spellStart"/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Plensa</w:t>
            </w:r>
            <w:proofErr w:type="spellEnd"/>
          </w:p>
        </w:tc>
        <w:tc>
          <w:tcPr>
            <w:tcW w:w="2461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Adapting a Recipe</w:t>
            </w:r>
          </w:p>
          <w:p w:rsidR="00D850B2" w:rsidRPr="00D56472" w:rsidRDefault="00D850B2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Research</w:t>
            </w:r>
          </w:p>
        </w:tc>
      </w:tr>
      <w:tr w:rsidR="00BF2D76" w:rsidRPr="00D56472" w:rsidTr="0061744E">
        <w:trPr>
          <w:trHeight w:val="519"/>
        </w:trPr>
        <w:tc>
          <w:tcPr>
            <w:tcW w:w="1924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Year 5</w:t>
            </w:r>
          </w:p>
        </w:tc>
        <w:tc>
          <w:tcPr>
            <w:tcW w:w="2122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I need Space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 xml:space="preserve">Artist: </w:t>
            </w:r>
            <w:proofErr w:type="spellStart"/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Teis</w:t>
            </w:r>
            <w:proofErr w:type="spellEnd"/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 xml:space="preserve"> Albers</w:t>
            </w:r>
          </w:p>
        </w:tc>
        <w:tc>
          <w:tcPr>
            <w:tcW w:w="2431" w:type="dxa"/>
            <w:shd w:val="clear" w:color="auto" w:fill="FFF2CC" w:themeFill="accent4" w:themeFillTint="33"/>
          </w:tcPr>
          <w:p w:rsidR="00BF2D76" w:rsidRPr="00D56472" w:rsidRDefault="000F1ED7" w:rsidP="000F1ED7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Pop-up Book (Mechanical Systems)</w:t>
            </w:r>
          </w:p>
          <w:p w:rsidR="00FF2F0B" w:rsidRPr="00D56472" w:rsidRDefault="00FF2F0B" w:rsidP="000F1ED7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00B050"/>
                <w:sz w:val="18"/>
                <w:szCs w:val="16"/>
              </w:rPr>
              <w:t>Designer: Robert Sabuda</w:t>
            </w:r>
          </w:p>
        </w:tc>
        <w:tc>
          <w:tcPr>
            <w:tcW w:w="2165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Portraits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Frida Kahlo</w:t>
            </w:r>
          </w:p>
        </w:tc>
        <w:tc>
          <w:tcPr>
            <w:tcW w:w="2512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Stuffed Toys</w:t>
            </w:r>
          </w:p>
          <w:p w:rsidR="000216FB" w:rsidRPr="00D56472" w:rsidRDefault="000216FB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Research Product from different time periods</w:t>
            </w:r>
          </w:p>
        </w:tc>
        <w:tc>
          <w:tcPr>
            <w:tcW w:w="2024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Architecture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Friedensreich Hundertwasser</w:t>
            </w:r>
          </w:p>
        </w:tc>
        <w:tc>
          <w:tcPr>
            <w:tcW w:w="2461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tabs>
                <w:tab w:val="left" w:pos="199"/>
              </w:tabs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 xml:space="preserve">What Could </w:t>
            </w:r>
            <w:proofErr w:type="gramStart"/>
            <w:r w:rsidRPr="00D56472">
              <w:rPr>
                <w:rFonts w:ascii="Twinkl Cursive Unlooped" w:hAnsi="Twinkl Cursive Unlooped"/>
                <w:sz w:val="18"/>
                <w:szCs w:val="16"/>
              </w:rPr>
              <w:t>be</w:t>
            </w:r>
            <w:proofErr w:type="gramEnd"/>
            <w:r w:rsidRPr="00D56472">
              <w:rPr>
                <w:rFonts w:ascii="Twinkl Cursive Unlooped" w:hAnsi="Twinkl Cursive Unlooped"/>
                <w:sz w:val="18"/>
                <w:szCs w:val="16"/>
              </w:rPr>
              <w:t xml:space="preserve"> Healthier?</w:t>
            </w:r>
          </w:p>
          <w:p w:rsidR="00D850B2" w:rsidRPr="00D56472" w:rsidRDefault="00D850B2" w:rsidP="00BF2D76">
            <w:pPr>
              <w:tabs>
                <w:tab w:val="left" w:pos="199"/>
              </w:tabs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Research</w:t>
            </w:r>
          </w:p>
        </w:tc>
      </w:tr>
      <w:tr w:rsidR="00BF2D76" w:rsidRPr="00D56472" w:rsidTr="0061744E">
        <w:trPr>
          <w:trHeight w:val="110"/>
        </w:trPr>
        <w:tc>
          <w:tcPr>
            <w:tcW w:w="1924" w:type="dxa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56472">
              <w:rPr>
                <w:rFonts w:ascii="Twinkl Cursive Unlooped" w:hAnsi="Twinkl Cursive Unlooped"/>
                <w:b/>
                <w:sz w:val="20"/>
                <w:szCs w:val="20"/>
              </w:rPr>
              <w:t>Year 6</w:t>
            </w:r>
          </w:p>
        </w:tc>
        <w:tc>
          <w:tcPr>
            <w:tcW w:w="2122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Make My Voice Heard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Banksy</w:t>
            </w:r>
          </w:p>
        </w:tc>
        <w:tc>
          <w:tcPr>
            <w:tcW w:w="2431" w:type="dxa"/>
            <w:shd w:val="clear" w:color="auto" w:fill="FFF2CC" w:themeFill="accent4" w:themeFillTint="33"/>
          </w:tcPr>
          <w:p w:rsidR="00BF2D76" w:rsidRPr="00D56472" w:rsidRDefault="001A31E9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Steady hand game (Electrical Systems)</w:t>
            </w:r>
          </w:p>
          <w:p w:rsidR="00FF2F0B" w:rsidRPr="00D56472" w:rsidRDefault="00FF2F0B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Investor: Alessandro Volta (Italian)</w:t>
            </w:r>
          </w:p>
        </w:tc>
        <w:tc>
          <w:tcPr>
            <w:tcW w:w="2165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Artist Study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Multiple Artist options (See Lesson Plans)</w:t>
            </w:r>
          </w:p>
        </w:tc>
        <w:tc>
          <w:tcPr>
            <w:tcW w:w="2512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Waistcoats</w:t>
            </w:r>
          </w:p>
          <w:p w:rsidR="00FF2F0B" w:rsidRPr="00D56472" w:rsidRDefault="00FF2F0B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00B050"/>
                <w:sz w:val="18"/>
                <w:szCs w:val="16"/>
              </w:rPr>
              <w:t>Designer: Vivienne Westwood/ Thomas Burberry/ Stella McCartney</w:t>
            </w:r>
          </w:p>
        </w:tc>
        <w:tc>
          <w:tcPr>
            <w:tcW w:w="2024" w:type="dxa"/>
            <w:shd w:val="clear" w:color="auto" w:fill="DEEAF6" w:themeFill="accent5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 xml:space="preserve">Photo Opportunity </w:t>
            </w:r>
          </w:p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FF0000"/>
                <w:sz w:val="18"/>
                <w:szCs w:val="16"/>
              </w:rPr>
              <w:t>Artist: Hannah Hoch</w:t>
            </w:r>
          </w:p>
        </w:tc>
        <w:tc>
          <w:tcPr>
            <w:tcW w:w="2461" w:type="dxa"/>
            <w:shd w:val="clear" w:color="auto" w:fill="FFF2CC" w:themeFill="accent4" w:themeFillTint="33"/>
          </w:tcPr>
          <w:p w:rsidR="00BF2D76" w:rsidRPr="00D56472" w:rsidRDefault="00BF2D76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sz w:val="18"/>
                <w:szCs w:val="16"/>
              </w:rPr>
              <w:t>Come Dine with Me</w:t>
            </w:r>
          </w:p>
          <w:p w:rsidR="00D850B2" w:rsidRPr="00D56472" w:rsidRDefault="00D850B2" w:rsidP="00BF2D76">
            <w:pPr>
              <w:jc w:val="center"/>
              <w:rPr>
                <w:rFonts w:ascii="Twinkl Cursive Unlooped" w:hAnsi="Twinkl Cursive Unlooped"/>
                <w:sz w:val="18"/>
                <w:szCs w:val="16"/>
              </w:rPr>
            </w:pPr>
            <w:r w:rsidRPr="00D56472">
              <w:rPr>
                <w:rFonts w:ascii="Twinkl Cursive Unlooped" w:hAnsi="Twinkl Cursive Unlooped"/>
                <w:color w:val="7030A0"/>
                <w:sz w:val="18"/>
                <w:szCs w:val="16"/>
              </w:rPr>
              <w:t>Research</w:t>
            </w:r>
          </w:p>
        </w:tc>
      </w:tr>
    </w:tbl>
    <w:p w:rsidR="00BF2D76" w:rsidRPr="00D56472" w:rsidRDefault="00BF2D76">
      <w:pPr>
        <w:rPr>
          <w:rFonts w:ascii="Twinkl Cursive Unlooped" w:hAnsi="Twinkl Cursive Unlooped"/>
          <w:sz w:val="20"/>
          <w:szCs w:val="20"/>
        </w:rPr>
      </w:pPr>
    </w:p>
    <w:p w:rsidR="00FF2F0B" w:rsidRDefault="00D850B2" w:rsidP="000216FB">
      <w:pPr>
        <w:jc w:val="center"/>
        <w:rPr>
          <w:rFonts w:ascii="Twinkl Cursive Unlooped" w:hAnsi="Twinkl Cursive Unlooped"/>
          <w:color w:val="002060"/>
          <w:szCs w:val="20"/>
        </w:rPr>
      </w:pPr>
      <w:r w:rsidRPr="00D56472">
        <w:rPr>
          <w:rFonts w:ascii="Twinkl Cursive Unlooped" w:hAnsi="Twinkl Cursive Unlooped"/>
          <w:color w:val="002060"/>
          <w:szCs w:val="20"/>
        </w:rPr>
        <w:t>**</w:t>
      </w:r>
      <w:r w:rsidR="00FF2F0B" w:rsidRPr="00D56472">
        <w:rPr>
          <w:rFonts w:ascii="Twinkl Cursive Unlooped" w:hAnsi="Twinkl Cursive Unlooped"/>
          <w:color w:val="002060"/>
          <w:szCs w:val="20"/>
        </w:rPr>
        <w:t xml:space="preserve">Children should be able to name 5 Artists and Designers by the </w:t>
      </w:r>
      <w:r w:rsidRPr="00D56472">
        <w:rPr>
          <w:rFonts w:ascii="Twinkl Cursive Unlooped" w:hAnsi="Twinkl Cursive Unlooped"/>
          <w:color w:val="002060"/>
          <w:szCs w:val="20"/>
        </w:rPr>
        <w:t>t</w:t>
      </w:r>
      <w:r w:rsidR="00FF2F0B" w:rsidRPr="00D56472">
        <w:rPr>
          <w:rFonts w:ascii="Twinkl Cursive Unlooped" w:hAnsi="Twinkl Cursive Unlooped"/>
          <w:color w:val="002060"/>
          <w:szCs w:val="20"/>
        </w:rPr>
        <w:t xml:space="preserve">ime they leave </w:t>
      </w:r>
      <w:r w:rsidRPr="00D56472">
        <w:rPr>
          <w:rFonts w:ascii="Twinkl Cursive Unlooped" w:hAnsi="Twinkl Cursive Unlooped"/>
          <w:color w:val="002060"/>
          <w:szCs w:val="20"/>
        </w:rPr>
        <w:t xml:space="preserve">school in </w:t>
      </w:r>
      <w:r w:rsidR="00FF2F0B" w:rsidRPr="00D56472">
        <w:rPr>
          <w:rFonts w:ascii="Twinkl Cursive Unlooped" w:hAnsi="Twinkl Cursive Unlooped"/>
          <w:color w:val="002060"/>
          <w:szCs w:val="20"/>
        </w:rPr>
        <w:t xml:space="preserve">Year </w:t>
      </w:r>
      <w:proofErr w:type="gramStart"/>
      <w:r w:rsidR="00FF2F0B" w:rsidRPr="00D56472">
        <w:rPr>
          <w:rFonts w:ascii="Twinkl Cursive Unlooped" w:hAnsi="Twinkl Cursive Unlooped"/>
          <w:color w:val="002060"/>
          <w:szCs w:val="20"/>
        </w:rPr>
        <w:t>6.</w:t>
      </w:r>
      <w:r w:rsidRPr="00D56472">
        <w:rPr>
          <w:rFonts w:ascii="Twinkl Cursive Unlooped" w:hAnsi="Twinkl Cursive Unlooped"/>
          <w:color w:val="002060"/>
          <w:szCs w:val="20"/>
        </w:rPr>
        <w:t>*</w:t>
      </w:r>
      <w:proofErr w:type="gramEnd"/>
      <w:r w:rsidRPr="00D56472">
        <w:rPr>
          <w:rFonts w:ascii="Twinkl Cursive Unlooped" w:hAnsi="Twinkl Cursive Unlooped"/>
          <w:color w:val="002060"/>
          <w:szCs w:val="20"/>
        </w:rPr>
        <w:t>*</w:t>
      </w:r>
    </w:p>
    <w:p w:rsidR="00D56472" w:rsidRPr="00D56472" w:rsidRDefault="00D56472" w:rsidP="000216FB">
      <w:pPr>
        <w:jc w:val="center"/>
        <w:rPr>
          <w:rFonts w:ascii="Twinkl Cursive Unlooped" w:hAnsi="Twinkl Cursive Unlooped"/>
          <w:color w:val="002060"/>
          <w:szCs w:val="20"/>
        </w:rPr>
      </w:pPr>
      <w:r>
        <w:rPr>
          <w:rFonts w:ascii="Twinkl Cursive Unlooped" w:hAnsi="Twinkl Cursive Unlooped"/>
          <w:color w:val="002060"/>
          <w:szCs w:val="20"/>
        </w:rPr>
        <w:t xml:space="preserve">Each topic is to include a research session at the start. </w:t>
      </w:r>
      <w:bookmarkStart w:id="0" w:name="_GoBack"/>
      <w:bookmarkEnd w:id="0"/>
    </w:p>
    <w:sectPr w:rsidR="00D56472" w:rsidRPr="00D56472" w:rsidSect="00BF2D76">
      <w:headerReference w:type="default" r:id="rId6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FB9" w:rsidRDefault="00654FB9" w:rsidP="00BF2D76">
      <w:r>
        <w:separator/>
      </w:r>
    </w:p>
  </w:endnote>
  <w:endnote w:type="continuationSeparator" w:id="0">
    <w:p w:rsidR="00654FB9" w:rsidRDefault="00654FB9" w:rsidP="00BF2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FB9" w:rsidRDefault="00654FB9" w:rsidP="00BF2D76">
      <w:r>
        <w:separator/>
      </w:r>
    </w:p>
  </w:footnote>
  <w:footnote w:type="continuationSeparator" w:id="0">
    <w:p w:rsidR="00654FB9" w:rsidRDefault="00654FB9" w:rsidP="00BF2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D76" w:rsidRPr="00D56472" w:rsidRDefault="00BF2D76" w:rsidP="00BF2D76">
    <w:pPr>
      <w:pStyle w:val="Header"/>
      <w:jc w:val="center"/>
      <w:rPr>
        <w:rFonts w:ascii="Twinkl Cursive Unlooped" w:hAnsi="Twinkl Cursive Unlooped"/>
        <w:b/>
        <w:sz w:val="36"/>
      </w:rPr>
    </w:pPr>
    <w:r w:rsidRPr="00D56472">
      <w:rPr>
        <w:rFonts w:ascii="Twinkl Cursive Unlooped" w:hAnsi="Twinkl Cursive Unlooped"/>
        <w:b/>
        <w:sz w:val="36"/>
      </w:rPr>
      <w:t>Art and DT Combined Long Term Plan 2024 - 25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D76"/>
    <w:rsid w:val="000216FB"/>
    <w:rsid w:val="000F1ED7"/>
    <w:rsid w:val="001A31E9"/>
    <w:rsid w:val="002555A9"/>
    <w:rsid w:val="0061744E"/>
    <w:rsid w:val="00654FB9"/>
    <w:rsid w:val="00BF2D76"/>
    <w:rsid w:val="00C34E72"/>
    <w:rsid w:val="00CF1936"/>
    <w:rsid w:val="00D56472"/>
    <w:rsid w:val="00D850B2"/>
    <w:rsid w:val="00DC6EA1"/>
    <w:rsid w:val="00E11355"/>
    <w:rsid w:val="00E35BD0"/>
    <w:rsid w:val="00FF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2FE0E"/>
  <w15:chartTrackingRefBased/>
  <w15:docId w15:val="{07F61918-2E03-D04C-A51E-A694054FD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F0B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2D7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2D76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BF2D76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F2D76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BF2D76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Bennett</dc:creator>
  <cp:keywords/>
  <dc:description/>
  <cp:lastModifiedBy>Abbie Bennett</cp:lastModifiedBy>
  <cp:revision>3</cp:revision>
  <dcterms:created xsi:type="dcterms:W3CDTF">2024-06-06T18:00:00Z</dcterms:created>
  <dcterms:modified xsi:type="dcterms:W3CDTF">2024-07-02T14:07:00Z</dcterms:modified>
</cp:coreProperties>
</file>